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52964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F33805">
        <w:rPr>
          <w:b/>
        </w:rPr>
        <w:t>10</w:t>
      </w:r>
      <w:r w:rsidR="00283F4F">
        <w:rPr>
          <w:b/>
        </w:rPr>
        <w:t xml:space="preserve"> </w:t>
      </w:r>
      <w:r w:rsidR="00EC3651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6A42DB">
        <w:rPr>
          <w:b/>
        </w:rPr>
        <w:t>120</w:t>
      </w:r>
    </w:p>
    <w:p w:rsidR="00E32C29" w:rsidRDefault="00BE1464" w:rsidP="006A42DB">
      <w:pPr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F33805" w:rsidRDefault="00F33805" w:rsidP="00F33805">
      <w:pPr>
        <w:tabs>
          <w:tab w:val="left" w:pos="709"/>
          <w:tab w:val="left" w:pos="993"/>
        </w:tabs>
        <w:ind w:firstLine="709"/>
        <w:rPr>
          <w:sz w:val="22"/>
          <w:szCs w:val="22"/>
        </w:rPr>
      </w:pPr>
    </w:p>
    <w:p w:rsidR="006A42DB" w:rsidRPr="000B3C93" w:rsidRDefault="006A42DB" w:rsidP="000B3C9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C93">
        <w:rPr>
          <w:b/>
          <w:bCs/>
        </w:rPr>
        <w:t>Об утверждении регламента сопровождения инвестиционных проектов, реализуемых и (или) планируемых к реализации на территории                        Беломорского муниципального округа Республики Карелия</w:t>
      </w:r>
    </w:p>
    <w:p w:rsidR="006A42DB" w:rsidRPr="006A42DB" w:rsidRDefault="006A42DB" w:rsidP="006A42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A42DB" w:rsidRPr="00A50058" w:rsidRDefault="006A42DB" w:rsidP="006A42D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A42DB" w:rsidRPr="000B3C93" w:rsidRDefault="006A42DB" w:rsidP="000B3C9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B3C93">
        <w:rPr>
          <w:bCs/>
        </w:rPr>
        <w:t>В соответствии с Федеральным Законом от 06 октября 2003 года № 131-ФЗ                 «Об общих принципах организации местного самоуправления в Российской Федерации», Инвестиционной стратегией Республики Карелия до 2030 года, утвержденной Распоряжением Главы Республики Карелия от 23.06.2023 № 237-р «О внесении изменений в распоряжение Главы Республики Карелия от 20.08.2015 №290-р», Методическими рекомендациями по организации системной работы по сопровождению инвестиционных проектов муниципальными образования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утвержденными приказом Минэкономразвития России от 26.09.2023 № 672, в целях повышения инвестиционной активности, создания благоприятных условий для развития инвестиционной деятельности и реализации (планируемых к реализации) инвестиционных проектов на территории Беломорского муниципального округа, администрация Беломорского муниципального округа постановляет:</w:t>
      </w:r>
    </w:p>
    <w:p w:rsidR="006A42DB" w:rsidRPr="000B3C93" w:rsidRDefault="006A42DB" w:rsidP="000B3C9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B3C93">
        <w:rPr>
          <w:bCs/>
        </w:rPr>
        <w:t>1.</w:t>
      </w:r>
      <w:r w:rsidRPr="000B3C93">
        <w:rPr>
          <w:bCs/>
        </w:rPr>
        <w:tab/>
        <w:t>Утвердить прилагаемый регламент сопровождения инвестиционных проектов, реализуемых и (или) планируемых к реализации на территории Беломорского муниципального округа Республики Карелия.</w:t>
      </w:r>
    </w:p>
    <w:p w:rsidR="006A42DB" w:rsidRPr="000B3C93" w:rsidRDefault="006A42DB" w:rsidP="000B3C9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B3C93">
        <w:t>2.</w:t>
      </w:r>
      <w:r w:rsidRPr="000B3C93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6A42DB" w:rsidRPr="006A42DB" w:rsidRDefault="006A42DB" w:rsidP="006A42DB">
      <w:pPr>
        <w:tabs>
          <w:tab w:val="left" w:pos="709"/>
          <w:tab w:val="left" w:pos="993"/>
        </w:tabs>
        <w:ind w:firstLine="709"/>
        <w:rPr>
          <w:sz w:val="22"/>
          <w:szCs w:val="22"/>
        </w:rPr>
      </w:pPr>
    </w:p>
    <w:p w:rsidR="006A42DB" w:rsidRPr="006A42DB" w:rsidRDefault="006A42DB" w:rsidP="006A42DB">
      <w:pPr>
        <w:tabs>
          <w:tab w:val="left" w:pos="709"/>
          <w:tab w:val="left" w:pos="993"/>
        </w:tabs>
        <w:ind w:firstLine="709"/>
        <w:rPr>
          <w:sz w:val="22"/>
          <w:szCs w:val="22"/>
        </w:rPr>
      </w:pPr>
    </w:p>
    <w:p w:rsidR="006A42DB" w:rsidRDefault="006A42DB" w:rsidP="00F33805">
      <w:pPr>
        <w:tabs>
          <w:tab w:val="left" w:pos="709"/>
          <w:tab w:val="left" w:pos="993"/>
        </w:tabs>
        <w:ind w:firstLine="709"/>
        <w:rPr>
          <w:sz w:val="22"/>
          <w:szCs w:val="22"/>
        </w:rPr>
      </w:pPr>
    </w:p>
    <w:p w:rsidR="00B32D78" w:rsidRPr="00F33805" w:rsidRDefault="00B32D78" w:rsidP="00F33805">
      <w:pPr>
        <w:ind w:firstLine="709"/>
        <w:rPr>
          <w:sz w:val="22"/>
          <w:szCs w:val="22"/>
        </w:rPr>
      </w:pPr>
    </w:p>
    <w:p w:rsidR="00C81D76" w:rsidRDefault="00C81D76" w:rsidP="00C81D76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DE7D5F" w:rsidRDefault="00DE7D5F" w:rsidP="009F2DA9">
      <w:pPr>
        <w:rPr>
          <w:sz w:val="22"/>
          <w:szCs w:val="22"/>
        </w:rPr>
      </w:pPr>
    </w:p>
    <w:p w:rsidR="00B41C27" w:rsidRDefault="00B41C27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6A42DB" w:rsidRPr="000B3C93" w:rsidRDefault="006A42DB" w:rsidP="000B3C93">
      <w:pPr>
        <w:pageBreakBefore/>
        <w:rPr>
          <w:sz w:val="20"/>
          <w:szCs w:val="20"/>
          <w:lang w:eastAsia="en-US"/>
        </w:rPr>
      </w:pPr>
      <w:r w:rsidRPr="000B3C93">
        <w:rPr>
          <w:sz w:val="20"/>
          <w:szCs w:val="20"/>
          <w:lang w:eastAsia="en-US"/>
        </w:rPr>
        <w:lastRenderedPageBreak/>
        <w:t>Утвержден</w:t>
      </w:r>
    </w:p>
    <w:p w:rsidR="006A42DB" w:rsidRPr="000B3C93" w:rsidRDefault="006A42DB" w:rsidP="000B3C93">
      <w:pPr>
        <w:rPr>
          <w:sz w:val="20"/>
          <w:szCs w:val="20"/>
          <w:lang w:eastAsia="en-US"/>
        </w:rPr>
      </w:pPr>
      <w:r w:rsidRPr="000B3C93">
        <w:rPr>
          <w:sz w:val="20"/>
          <w:szCs w:val="20"/>
          <w:lang w:eastAsia="en-US"/>
        </w:rPr>
        <w:t>постановлением администрации</w:t>
      </w:r>
    </w:p>
    <w:p w:rsidR="006A42DB" w:rsidRPr="000B3C93" w:rsidRDefault="006A42DB" w:rsidP="000B3C93">
      <w:pPr>
        <w:rPr>
          <w:sz w:val="20"/>
          <w:szCs w:val="20"/>
          <w:lang w:eastAsia="en-US"/>
        </w:rPr>
      </w:pPr>
      <w:r w:rsidRPr="000B3C93">
        <w:rPr>
          <w:sz w:val="20"/>
          <w:szCs w:val="20"/>
          <w:lang w:eastAsia="en-US"/>
        </w:rPr>
        <w:t>Беломорского муниципального округа</w:t>
      </w:r>
    </w:p>
    <w:p w:rsidR="006A42DB" w:rsidRPr="000B3C93" w:rsidRDefault="006A42DB" w:rsidP="000B3C93">
      <w:pPr>
        <w:rPr>
          <w:sz w:val="20"/>
          <w:szCs w:val="20"/>
          <w:lang w:eastAsia="en-US"/>
        </w:rPr>
      </w:pPr>
      <w:r w:rsidRPr="000B3C93">
        <w:rPr>
          <w:sz w:val="20"/>
          <w:szCs w:val="20"/>
          <w:lang w:eastAsia="en-US"/>
        </w:rPr>
        <w:t>от 10 февраля 2025 г. № 120</w:t>
      </w:r>
    </w:p>
    <w:p w:rsidR="006A42DB" w:rsidRDefault="006A42DB" w:rsidP="006A42DB">
      <w:pPr>
        <w:spacing w:line="240" w:lineRule="exact"/>
      </w:pPr>
    </w:p>
    <w:p w:rsidR="000B3C93" w:rsidRPr="00A50058" w:rsidRDefault="000B3C93" w:rsidP="006A42DB">
      <w:pPr>
        <w:spacing w:line="240" w:lineRule="exact"/>
      </w:pPr>
    </w:p>
    <w:p w:rsidR="006A42DB" w:rsidRPr="00A50058" w:rsidRDefault="006A42DB" w:rsidP="006A42DB">
      <w:pPr>
        <w:spacing w:after="29" w:line="240" w:lineRule="exact"/>
      </w:pPr>
    </w:p>
    <w:p w:rsidR="006A42DB" w:rsidRDefault="006A42DB" w:rsidP="000B3C93">
      <w:pPr>
        <w:widowControl w:val="0"/>
        <w:ind w:left="4071" w:hanging="4071"/>
        <w:jc w:val="center"/>
        <w:rPr>
          <w:b/>
          <w:bCs/>
          <w:szCs w:val="28"/>
        </w:rPr>
      </w:pPr>
      <w:r w:rsidRPr="000B3C93">
        <w:rPr>
          <w:b/>
          <w:bCs/>
          <w:spacing w:val="-4"/>
          <w:szCs w:val="28"/>
        </w:rPr>
        <w:t>РЕ</w:t>
      </w:r>
      <w:r w:rsidRPr="000B3C93">
        <w:rPr>
          <w:b/>
          <w:bCs/>
          <w:spacing w:val="-5"/>
          <w:szCs w:val="28"/>
        </w:rPr>
        <w:t>ГЛ</w:t>
      </w:r>
      <w:r w:rsidRPr="000B3C93">
        <w:rPr>
          <w:b/>
          <w:bCs/>
          <w:spacing w:val="-6"/>
          <w:szCs w:val="28"/>
        </w:rPr>
        <w:t>А</w:t>
      </w:r>
      <w:r w:rsidRPr="000B3C93">
        <w:rPr>
          <w:b/>
          <w:bCs/>
          <w:spacing w:val="-5"/>
          <w:szCs w:val="28"/>
        </w:rPr>
        <w:t>М</w:t>
      </w:r>
      <w:r w:rsidRPr="000B3C93">
        <w:rPr>
          <w:b/>
          <w:bCs/>
          <w:spacing w:val="-4"/>
          <w:szCs w:val="28"/>
        </w:rPr>
        <w:t>ЕН</w:t>
      </w:r>
      <w:r w:rsidRPr="000B3C93">
        <w:rPr>
          <w:b/>
          <w:bCs/>
          <w:szCs w:val="28"/>
        </w:rPr>
        <w:t>Т</w:t>
      </w:r>
    </w:p>
    <w:p w:rsidR="000B3C93" w:rsidRPr="000B3C93" w:rsidRDefault="000B3C93" w:rsidP="000B3C93">
      <w:pPr>
        <w:widowControl w:val="0"/>
        <w:ind w:left="4071" w:hanging="4071"/>
        <w:jc w:val="center"/>
        <w:rPr>
          <w:b/>
          <w:bCs/>
          <w:spacing w:val="-4"/>
          <w:szCs w:val="28"/>
        </w:rPr>
      </w:pPr>
    </w:p>
    <w:p w:rsidR="006A42DB" w:rsidRDefault="006A42DB" w:rsidP="006A42DB">
      <w:pPr>
        <w:widowControl w:val="0"/>
        <w:ind w:left="442" w:hanging="442"/>
        <w:jc w:val="center"/>
        <w:rPr>
          <w:b/>
          <w:bCs/>
          <w:szCs w:val="28"/>
        </w:rPr>
      </w:pPr>
      <w:r w:rsidRPr="006A42DB">
        <w:rPr>
          <w:b/>
          <w:bCs/>
          <w:spacing w:val="-4"/>
          <w:szCs w:val="28"/>
        </w:rPr>
        <w:t>со</w:t>
      </w:r>
      <w:r w:rsidRPr="006A42DB">
        <w:rPr>
          <w:b/>
          <w:bCs/>
          <w:spacing w:val="-5"/>
          <w:szCs w:val="28"/>
        </w:rPr>
        <w:t>п</w:t>
      </w:r>
      <w:r w:rsidRPr="006A42DB">
        <w:rPr>
          <w:b/>
          <w:bCs/>
          <w:spacing w:val="-7"/>
          <w:szCs w:val="28"/>
        </w:rPr>
        <w:t>р</w:t>
      </w:r>
      <w:r w:rsidRPr="006A42DB">
        <w:rPr>
          <w:b/>
          <w:bCs/>
          <w:spacing w:val="-3"/>
          <w:szCs w:val="28"/>
        </w:rPr>
        <w:t>о</w:t>
      </w:r>
      <w:r w:rsidRPr="006A42DB">
        <w:rPr>
          <w:b/>
          <w:bCs/>
          <w:spacing w:val="-7"/>
          <w:szCs w:val="28"/>
        </w:rPr>
        <w:t>в</w:t>
      </w:r>
      <w:r w:rsidRPr="006A42DB">
        <w:rPr>
          <w:b/>
          <w:bCs/>
          <w:spacing w:val="-3"/>
          <w:szCs w:val="28"/>
        </w:rPr>
        <w:t>о</w:t>
      </w:r>
      <w:r w:rsidRPr="006A42DB">
        <w:rPr>
          <w:b/>
          <w:bCs/>
          <w:spacing w:val="-8"/>
          <w:szCs w:val="28"/>
        </w:rPr>
        <w:t>ж</w:t>
      </w:r>
      <w:r w:rsidRPr="006A42DB">
        <w:rPr>
          <w:b/>
          <w:bCs/>
          <w:spacing w:val="-4"/>
          <w:szCs w:val="28"/>
        </w:rPr>
        <w:t>де</w:t>
      </w:r>
      <w:r w:rsidRPr="006A42DB">
        <w:rPr>
          <w:b/>
          <w:bCs/>
          <w:spacing w:val="-6"/>
          <w:szCs w:val="28"/>
        </w:rPr>
        <w:t>н</w:t>
      </w:r>
      <w:r w:rsidRPr="006A42DB">
        <w:rPr>
          <w:b/>
          <w:bCs/>
          <w:spacing w:val="-5"/>
          <w:szCs w:val="28"/>
        </w:rPr>
        <w:t>и</w:t>
      </w:r>
      <w:r w:rsidRPr="006A42DB">
        <w:rPr>
          <w:b/>
          <w:bCs/>
          <w:szCs w:val="28"/>
        </w:rPr>
        <w:t>я</w:t>
      </w:r>
      <w:r>
        <w:rPr>
          <w:b/>
          <w:bCs/>
          <w:szCs w:val="28"/>
        </w:rPr>
        <w:t xml:space="preserve"> </w:t>
      </w:r>
      <w:r w:rsidRPr="006A42DB">
        <w:rPr>
          <w:b/>
          <w:bCs/>
          <w:spacing w:val="-6"/>
          <w:szCs w:val="28"/>
        </w:rPr>
        <w:t>и</w:t>
      </w:r>
      <w:r w:rsidRPr="006A42DB">
        <w:rPr>
          <w:b/>
          <w:bCs/>
          <w:spacing w:val="-5"/>
          <w:szCs w:val="28"/>
        </w:rPr>
        <w:t>нв</w:t>
      </w:r>
      <w:r w:rsidRPr="006A42DB">
        <w:rPr>
          <w:b/>
          <w:bCs/>
          <w:spacing w:val="-4"/>
          <w:szCs w:val="28"/>
        </w:rPr>
        <w:t>е</w:t>
      </w:r>
      <w:r w:rsidRPr="006A42DB">
        <w:rPr>
          <w:b/>
          <w:bCs/>
          <w:spacing w:val="-5"/>
          <w:szCs w:val="28"/>
        </w:rPr>
        <w:t>с</w:t>
      </w:r>
      <w:r w:rsidRPr="006A42DB">
        <w:rPr>
          <w:b/>
          <w:bCs/>
          <w:spacing w:val="-3"/>
          <w:szCs w:val="28"/>
        </w:rPr>
        <w:t>т</w:t>
      </w:r>
      <w:r w:rsidRPr="006A42DB">
        <w:rPr>
          <w:b/>
          <w:bCs/>
          <w:spacing w:val="-6"/>
          <w:szCs w:val="28"/>
        </w:rPr>
        <w:t>и</w:t>
      </w:r>
      <w:r w:rsidRPr="006A42DB">
        <w:rPr>
          <w:b/>
          <w:bCs/>
          <w:spacing w:val="-5"/>
          <w:szCs w:val="28"/>
        </w:rPr>
        <w:t>ц</w:t>
      </w:r>
      <w:r w:rsidRPr="006A42DB">
        <w:rPr>
          <w:b/>
          <w:bCs/>
          <w:spacing w:val="-8"/>
          <w:szCs w:val="28"/>
        </w:rPr>
        <w:t>и</w:t>
      </w:r>
      <w:r w:rsidRPr="006A42DB">
        <w:rPr>
          <w:b/>
          <w:bCs/>
          <w:spacing w:val="-3"/>
          <w:szCs w:val="28"/>
        </w:rPr>
        <w:t>о</w:t>
      </w:r>
      <w:r w:rsidRPr="006A42DB">
        <w:rPr>
          <w:b/>
          <w:bCs/>
          <w:spacing w:val="-5"/>
          <w:szCs w:val="28"/>
        </w:rPr>
        <w:t>нны</w:t>
      </w:r>
      <w:r w:rsidRPr="006A42DB">
        <w:rPr>
          <w:b/>
          <w:bCs/>
          <w:szCs w:val="28"/>
        </w:rPr>
        <w:t>х</w:t>
      </w:r>
      <w:r>
        <w:rPr>
          <w:b/>
          <w:bCs/>
          <w:szCs w:val="28"/>
        </w:rPr>
        <w:t xml:space="preserve"> </w:t>
      </w:r>
      <w:r w:rsidRPr="006A42DB">
        <w:rPr>
          <w:b/>
          <w:bCs/>
          <w:spacing w:val="-5"/>
          <w:szCs w:val="28"/>
        </w:rPr>
        <w:t>п</w:t>
      </w:r>
      <w:r w:rsidRPr="006A42DB">
        <w:rPr>
          <w:b/>
          <w:bCs/>
          <w:spacing w:val="-7"/>
          <w:szCs w:val="28"/>
        </w:rPr>
        <w:t>р</w:t>
      </w:r>
      <w:r w:rsidRPr="006A42DB">
        <w:rPr>
          <w:b/>
          <w:bCs/>
          <w:spacing w:val="-3"/>
          <w:szCs w:val="28"/>
        </w:rPr>
        <w:t>о</w:t>
      </w:r>
      <w:r w:rsidRPr="006A42DB">
        <w:rPr>
          <w:b/>
          <w:bCs/>
          <w:spacing w:val="-5"/>
          <w:szCs w:val="28"/>
        </w:rPr>
        <w:t>е</w:t>
      </w:r>
      <w:r w:rsidRPr="006A42DB">
        <w:rPr>
          <w:b/>
          <w:bCs/>
          <w:spacing w:val="-9"/>
          <w:szCs w:val="28"/>
        </w:rPr>
        <w:t>к</w:t>
      </w:r>
      <w:r w:rsidRPr="006A42DB">
        <w:rPr>
          <w:b/>
          <w:bCs/>
          <w:spacing w:val="-5"/>
          <w:szCs w:val="28"/>
        </w:rPr>
        <w:t>т</w:t>
      </w:r>
      <w:r w:rsidRPr="006A42DB">
        <w:rPr>
          <w:b/>
          <w:bCs/>
          <w:spacing w:val="-3"/>
          <w:szCs w:val="28"/>
        </w:rPr>
        <w:t>о</w:t>
      </w:r>
      <w:r w:rsidRPr="006A42DB">
        <w:rPr>
          <w:b/>
          <w:bCs/>
          <w:szCs w:val="28"/>
        </w:rPr>
        <w:t>в,</w:t>
      </w:r>
      <w:r>
        <w:rPr>
          <w:b/>
          <w:bCs/>
          <w:szCs w:val="28"/>
        </w:rPr>
        <w:t xml:space="preserve"> </w:t>
      </w:r>
      <w:r w:rsidRPr="006A42DB">
        <w:rPr>
          <w:b/>
          <w:bCs/>
          <w:spacing w:val="-5"/>
          <w:szCs w:val="28"/>
        </w:rPr>
        <w:t>р</w:t>
      </w:r>
      <w:r w:rsidRPr="006A42DB">
        <w:rPr>
          <w:b/>
          <w:bCs/>
          <w:spacing w:val="-4"/>
          <w:szCs w:val="28"/>
        </w:rPr>
        <w:t>е</w:t>
      </w:r>
      <w:r w:rsidRPr="006A42DB">
        <w:rPr>
          <w:b/>
          <w:bCs/>
          <w:spacing w:val="-6"/>
          <w:szCs w:val="28"/>
        </w:rPr>
        <w:t>а</w:t>
      </w:r>
      <w:r w:rsidRPr="006A42DB">
        <w:rPr>
          <w:b/>
          <w:bCs/>
          <w:spacing w:val="-4"/>
          <w:szCs w:val="28"/>
        </w:rPr>
        <w:t>л</w:t>
      </w:r>
      <w:r w:rsidRPr="006A42DB">
        <w:rPr>
          <w:b/>
          <w:bCs/>
          <w:spacing w:val="-5"/>
          <w:szCs w:val="28"/>
        </w:rPr>
        <w:t>и</w:t>
      </w:r>
      <w:r w:rsidRPr="006A42DB">
        <w:rPr>
          <w:b/>
          <w:bCs/>
          <w:spacing w:val="-7"/>
          <w:szCs w:val="28"/>
        </w:rPr>
        <w:t>з</w:t>
      </w:r>
      <w:r w:rsidRPr="006A42DB">
        <w:rPr>
          <w:b/>
          <w:bCs/>
          <w:spacing w:val="-4"/>
          <w:szCs w:val="28"/>
        </w:rPr>
        <w:t>у</w:t>
      </w:r>
      <w:r w:rsidRPr="006A42DB">
        <w:rPr>
          <w:b/>
          <w:bCs/>
          <w:spacing w:val="-7"/>
          <w:szCs w:val="28"/>
        </w:rPr>
        <w:t>е</w:t>
      </w:r>
      <w:r w:rsidRPr="006A42DB">
        <w:rPr>
          <w:b/>
          <w:bCs/>
          <w:spacing w:val="-4"/>
          <w:szCs w:val="28"/>
        </w:rPr>
        <w:t>м</w:t>
      </w:r>
      <w:r w:rsidRPr="006A42DB">
        <w:rPr>
          <w:b/>
          <w:bCs/>
          <w:spacing w:val="-5"/>
          <w:szCs w:val="28"/>
        </w:rPr>
        <w:t>ы</w:t>
      </w:r>
      <w:r w:rsidRPr="006A42DB">
        <w:rPr>
          <w:b/>
          <w:bCs/>
          <w:szCs w:val="28"/>
        </w:rPr>
        <w:t>х</w:t>
      </w:r>
      <w:r>
        <w:rPr>
          <w:b/>
          <w:bCs/>
          <w:szCs w:val="28"/>
        </w:rPr>
        <w:t xml:space="preserve"> </w:t>
      </w:r>
      <w:r w:rsidRPr="006A42DB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</w:t>
      </w:r>
      <w:r w:rsidRPr="006A42DB">
        <w:rPr>
          <w:b/>
          <w:bCs/>
          <w:spacing w:val="-5"/>
          <w:szCs w:val="28"/>
        </w:rPr>
        <w:t>(</w:t>
      </w:r>
      <w:r w:rsidRPr="006A42DB">
        <w:rPr>
          <w:b/>
          <w:bCs/>
          <w:spacing w:val="-8"/>
          <w:szCs w:val="28"/>
        </w:rPr>
        <w:t>и</w:t>
      </w:r>
      <w:r w:rsidRPr="006A42DB">
        <w:rPr>
          <w:b/>
          <w:bCs/>
          <w:spacing w:val="-3"/>
          <w:szCs w:val="28"/>
        </w:rPr>
        <w:t>л</w:t>
      </w:r>
      <w:r w:rsidRPr="006A42DB">
        <w:rPr>
          <w:b/>
          <w:bCs/>
          <w:spacing w:val="-8"/>
          <w:szCs w:val="28"/>
        </w:rPr>
        <w:t>и</w:t>
      </w:r>
      <w:r w:rsidRPr="006A42DB">
        <w:rPr>
          <w:b/>
          <w:bCs/>
          <w:szCs w:val="28"/>
        </w:rPr>
        <w:t>)</w:t>
      </w:r>
      <w:r>
        <w:rPr>
          <w:b/>
          <w:bCs/>
          <w:szCs w:val="28"/>
        </w:rPr>
        <w:t xml:space="preserve"> </w:t>
      </w:r>
      <w:r w:rsidRPr="006A42DB">
        <w:rPr>
          <w:b/>
          <w:bCs/>
          <w:spacing w:val="-6"/>
          <w:szCs w:val="28"/>
        </w:rPr>
        <w:t>п</w:t>
      </w:r>
      <w:r w:rsidRPr="006A42DB">
        <w:rPr>
          <w:b/>
          <w:bCs/>
          <w:spacing w:val="-3"/>
          <w:szCs w:val="28"/>
        </w:rPr>
        <w:t>ла</w:t>
      </w:r>
      <w:r w:rsidRPr="006A42DB">
        <w:rPr>
          <w:b/>
          <w:bCs/>
          <w:spacing w:val="-6"/>
          <w:szCs w:val="28"/>
        </w:rPr>
        <w:t>н</w:t>
      </w:r>
      <w:r w:rsidRPr="006A42DB">
        <w:rPr>
          <w:b/>
          <w:bCs/>
          <w:spacing w:val="-5"/>
          <w:szCs w:val="28"/>
        </w:rPr>
        <w:t>и</w:t>
      </w:r>
      <w:r w:rsidRPr="006A42DB">
        <w:rPr>
          <w:b/>
          <w:bCs/>
          <w:spacing w:val="-7"/>
          <w:szCs w:val="28"/>
        </w:rPr>
        <w:t>р</w:t>
      </w:r>
      <w:r w:rsidRPr="006A42DB">
        <w:rPr>
          <w:b/>
          <w:bCs/>
          <w:spacing w:val="-3"/>
          <w:szCs w:val="28"/>
        </w:rPr>
        <w:t>у</w:t>
      </w:r>
      <w:r w:rsidRPr="006A42DB">
        <w:rPr>
          <w:b/>
          <w:bCs/>
          <w:spacing w:val="-6"/>
          <w:szCs w:val="28"/>
        </w:rPr>
        <w:t>е</w:t>
      </w:r>
      <w:r w:rsidRPr="006A42DB">
        <w:rPr>
          <w:b/>
          <w:bCs/>
          <w:spacing w:val="-4"/>
          <w:szCs w:val="28"/>
        </w:rPr>
        <w:t>м</w:t>
      </w:r>
      <w:r w:rsidRPr="006A42DB">
        <w:rPr>
          <w:b/>
          <w:bCs/>
          <w:spacing w:val="-8"/>
          <w:szCs w:val="28"/>
        </w:rPr>
        <w:t>ы</w:t>
      </w:r>
      <w:r w:rsidRPr="006A42DB">
        <w:rPr>
          <w:b/>
          <w:bCs/>
          <w:szCs w:val="28"/>
        </w:rPr>
        <w:t>х</w:t>
      </w:r>
      <w:r>
        <w:rPr>
          <w:b/>
          <w:bCs/>
          <w:szCs w:val="28"/>
        </w:rPr>
        <w:t xml:space="preserve"> </w:t>
      </w:r>
    </w:p>
    <w:p w:rsidR="006A42DB" w:rsidRDefault="006A42DB" w:rsidP="006A42DB">
      <w:pPr>
        <w:widowControl w:val="0"/>
        <w:ind w:left="442" w:hanging="442"/>
        <w:jc w:val="center"/>
        <w:rPr>
          <w:b/>
          <w:bCs/>
          <w:szCs w:val="28"/>
        </w:rPr>
      </w:pPr>
      <w:r w:rsidRPr="006A42DB">
        <w:rPr>
          <w:b/>
          <w:bCs/>
          <w:szCs w:val="28"/>
        </w:rPr>
        <w:t>к</w:t>
      </w:r>
      <w:r>
        <w:rPr>
          <w:b/>
          <w:bCs/>
          <w:szCs w:val="28"/>
        </w:rPr>
        <w:t xml:space="preserve"> </w:t>
      </w:r>
      <w:r w:rsidRPr="006A42DB">
        <w:rPr>
          <w:b/>
          <w:bCs/>
          <w:spacing w:val="-5"/>
          <w:szCs w:val="28"/>
        </w:rPr>
        <w:t>р</w:t>
      </w:r>
      <w:r w:rsidRPr="006A42DB">
        <w:rPr>
          <w:b/>
          <w:bCs/>
          <w:spacing w:val="-7"/>
          <w:szCs w:val="28"/>
        </w:rPr>
        <w:t>е</w:t>
      </w:r>
      <w:r w:rsidRPr="006A42DB">
        <w:rPr>
          <w:b/>
          <w:bCs/>
          <w:spacing w:val="-3"/>
          <w:szCs w:val="28"/>
        </w:rPr>
        <w:t>а</w:t>
      </w:r>
      <w:r w:rsidRPr="006A42DB">
        <w:rPr>
          <w:b/>
          <w:bCs/>
          <w:spacing w:val="-4"/>
          <w:szCs w:val="28"/>
        </w:rPr>
        <w:t>л</w:t>
      </w:r>
      <w:r w:rsidRPr="006A42DB">
        <w:rPr>
          <w:b/>
          <w:bCs/>
          <w:spacing w:val="-5"/>
          <w:szCs w:val="28"/>
        </w:rPr>
        <w:t>и</w:t>
      </w:r>
      <w:r w:rsidRPr="006A42DB">
        <w:rPr>
          <w:b/>
          <w:bCs/>
          <w:spacing w:val="-7"/>
          <w:szCs w:val="28"/>
        </w:rPr>
        <w:t>з</w:t>
      </w:r>
      <w:r w:rsidRPr="006A42DB">
        <w:rPr>
          <w:b/>
          <w:bCs/>
          <w:spacing w:val="-4"/>
          <w:szCs w:val="28"/>
        </w:rPr>
        <w:t>а</w:t>
      </w:r>
      <w:r w:rsidRPr="006A42DB">
        <w:rPr>
          <w:b/>
          <w:bCs/>
          <w:spacing w:val="-5"/>
          <w:szCs w:val="28"/>
        </w:rPr>
        <w:t>ци</w:t>
      </w:r>
      <w:r w:rsidRPr="006A42DB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</w:t>
      </w:r>
      <w:r w:rsidRPr="006A42DB">
        <w:rPr>
          <w:b/>
          <w:bCs/>
          <w:spacing w:val="-6"/>
          <w:szCs w:val="28"/>
        </w:rPr>
        <w:t>н</w:t>
      </w:r>
      <w:r w:rsidRPr="006A42DB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</w:t>
      </w:r>
      <w:r w:rsidRPr="006A42DB">
        <w:rPr>
          <w:b/>
          <w:bCs/>
          <w:spacing w:val="-4"/>
          <w:szCs w:val="28"/>
        </w:rPr>
        <w:t>те</w:t>
      </w:r>
      <w:r w:rsidRPr="006A42DB">
        <w:rPr>
          <w:b/>
          <w:bCs/>
          <w:spacing w:val="-7"/>
          <w:szCs w:val="28"/>
        </w:rPr>
        <w:t>р</w:t>
      </w:r>
      <w:r w:rsidRPr="006A42DB">
        <w:rPr>
          <w:b/>
          <w:bCs/>
          <w:spacing w:val="-4"/>
          <w:szCs w:val="28"/>
        </w:rPr>
        <w:t>р</w:t>
      </w:r>
      <w:r w:rsidRPr="006A42DB">
        <w:rPr>
          <w:b/>
          <w:bCs/>
          <w:spacing w:val="-6"/>
          <w:szCs w:val="28"/>
        </w:rPr>
        <w:t>и</w:t>
      </w:r>
      <w:r w:rsidRPr="006A42DB">
        <w:rPr>
          <w:b/>
          <w:bCs/>
          <w:spacing w:val="-5"/>
          <w:szCs w:val="28"/>
        </w:rPr>
        <w:t>т</w:t>
      </w:r>
      <w:r w:rsidRPr="006A42DB">
        <w:rPr>
          <w:b/>
          <w:bCs/>
          <w:spacing w:val="-3"/>
          <w:szCs w:val="28"/>
        </w:rPr>
        <w:t>о</w:t>
      </w:r>
      <w:r w:rsidRPr="006A42DB">
        <w:rPr>
          <w:b/>
          <w:bCs/>
          <w:spacing w:val="-5"/>
          <w:szCs w:val="28"/>
        </w:rPr>
        <w:t>ри</w:t>
      </w:r>
      <w:r w:rsidRPr="006A42DB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</w:t>
      </w:r>
      <w:r w:rsidRPr="006A42DB">
        <w:rPr>
          <w:b/>
          <w:bCs/>
          <w:spacing w:val="-4"/>
          <w:szCs w:val="28"/>
        </w:rPr>
        <w:t>Беломорского</w:t>
      </w:r>
      <w:r>
        <w:rPr>
          <w:b/>
          <w:bCs/>
          <w:spacing w:val="-4"/>
          <w:szCs w:val="28"/>
        </w:rPr>
        <w:t xml:space="preserve"> </w:t>
      </w:r>
      <w:r w:rsidRPr="006A42DB">
        <w:rPr>
          <w:b/>
          <w:bCs/>
          <w:spacing w:val="-7"/>
          <w:szCs w:val="28"/>
        </w:rPr>
        <w:t>м</w:t>
      </w:r>
      <w:r w:rsidRPr="006A42DB">
        <w:rPr>
          <w:b/>
          <w:bCs/>
          <w:spacing w:val="-5"/>
          <w:szCs w:val="28"/>
        </w:rPr>
        <w:t>униц</w:t>
      </w:r>
      <w:r w:rsidRPr="006A42DB">
        <w:rPr>
          <w:b/>
          <w:bCs/>
          <w:spacing w:val="-6"/>
          <w:szCs w:val="28"/>
        </w:rPr>
        <w:t>и</w:t>
      </w:r>
      <w:r w:rsidRPr="006A42DB">
        <w:rPr>
          <w:b/>
          <w:bCs/>
          <w:spacing w:val="-5"/>
          <w:szCs w:val="28"/>
        </w:rPr>
        <w:t>п</w:t>
      </w:r>
      <w:r w:rsidRPr="006A42DB">
        <w:rPr>
          <w:b/>
          <w:bCs/>
          <w:spacing w:val="-3"/>
          <w:szCs w:val="28"/>
        </w:rPr>
        <w:t>ал</w:t>
      </w:r>
      <w:r w:rsidRPr="006A42DB">
        <w:rPr>
          <w:b/>
          <w:bCs/>
          <w:spacing w:val="-5"/>
          <w:szCs w:val="28"/>
        </w:rPr>
        <w:t>ь</w:t>
      </w:r>
      <w:r w:rsidRPr="006A42DB">
        <w:rPr>
          <w:b/>
          <w:bCs/>
          <w:spacing w:val="-7"/>
          <w:szCs w:val="28"/>
        </w:rPr>
        <w:t>н</w:t>
      </w:r>
      <w:r w:rsidRPr="006A42DB">
        <w:rPr>
          <w:b/>
          <w:bCs/>
          <w:spacing w:val="-3"/>
          <w:szCs w:val="28"/>
        </w:rPr>
        <w:t>о</w:t>
      </w:r>
      <w:r w:rsidRPr="006A42DB">
        <w:rPr>
          <w:b/>
          <w:bCs/>
          <w:spacing w:val="-5"/>
          <w:szCs w:val="28"/>
        </w:rPr>
        <w:t>г</w:t>
      </w:r>
      <w:r w:rsidRPr="006A42DB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</w:t>
      </w:r>
      <w:r w:rsidRPr="006A42DB">
        <w:rPr>
          <w:b/>
          <w:bCs/>
          <w:spacing w:val="-4"/>
          <w:szCs w:val="28"/>
        </w:rPr>
        <w:t>о</w:t>
      </w:r>
      <w:r w:rsidRPr="006A42DB">
        <w:rPr>
          <w:b/>
          <w:bCs/>
          <w:spacing w:val="-5"/>
          <w:szCs w:val="28"/>
        </w:rPr>
        <w:t>к</w:t>
      </w:r>
      <w:r w:rsidRPr="006A42DB">
        <w:rPr>
          <w:b/>
          <w:bCs/>
          <w:spacing w:val="-7"/>
          <w:szCs w:val="28"/>
        </w:rPr>
        <w:t>р</w:t>
      </w:r>
      <w:r w:rsidRPr="006A42DB">
        <w:rPr>
          <w:b/>
          <w:bCs/>
          <w:spacing w:val="-6"/>
          <w:szCs w:val="28"/>
        </w:rPr>
        <w:t>у</w:t>
      </w:r>
      <w:r w:rsidRPr="006A42DB">
        <w:rPr>
          <w:b/>
          <w:bCs/>
          <w:spacing w:val="-4"/>
          <w:szCs w:val="28"/>
        </w:rPr>
        <w:t>г</w:t>
      </w:r>
      <w:r w:rsidRPr="006A42DB">
        <w:rPr>
          <w:b/>
          <w:bCs/>
          <w:szCs w:val="28"/>
        </w:rPr>
        <w:t xml:space="preserve">а </w:t>
      </w:r>
    </w:p>
    <w:p w:rsidR="006A42DB" w:rsidRDefault="006A42DB" w:rsidP="006A42DB">
      <w:pPr>
        <w:widowControl w:val="0"/>
        <w:ind w:left="442" w:hanging="442"/>
        <w:jc w:val="center"/>
        <w:rPr>
          <w:b/>
          <w:bCs/>
          <w:szCs w:val="28"/>
        </w:rPr>
      </w:pPr>
      <w:r w:rsidRPr="006A42DB">
        <w:rPr>
          <w:b/>
          <w:bCs/>
          <w:szCs w:val="28"/>
        </w:rPr>
        <w:t>Республики Карелия</w:t>
      </w:r>
    </w:p>
    <w:p w:rsidR="006A42DB" w:rsidRPr="006A42DB" w:rsidRDefault="006A42DB" w:rsidP="006A42DB">
      <w:pPr>
        <w:widowControl w:val="0"/>
        <w:ind w:left="442" w:hanging="442"/>
        <w:jc w:val="center"/>
      </w:pPr>
    </w:p>
    <w:p w:rsidR="006A42DB" w:rsidRPr="000B3C93" w:rsidRDefault="006A42DB" w:rsidP="000B3C93">
      <w:pPr>
        <w:widowControl w:val="0"/>
        <w:jc w:val="center"/>
        <w:rPr>
          <w:b/>
          <w:bCs/>
          <w:szCs w:val="27"/>
        </w:rPr>
      </w:pPr>
      <w:r w:rsidRPr="000B3C93">
        <w:rPr>
          <w:b/>
          <w:bCs/>
          <w:spacing w:val="-18"/>
          <w:szCs w:val="27"/>
        </w:rPr>
        <w:t>1</w:t>
      </w:r>
      <w:r w:rsidRPr="000B3C93">
        <w:rPr>
          <w:b/>
          <w:bCs/>
          <w:szCs w:val="27"/>
        </w:rPr>
        <w:t xml:space="preserve">. </w:t>
      </w:r>
      <w:r w:rsidRPr="000B3C93">
        <w:rPr>
          <w:b/>
          <w:bCs/>
          <w:spacing w:val="3"/>
          <w:szCs w:val="27"/>
        </w:rPr>
        <w:t>Об</w:t>
      </w:r>
      <w:r w:rsidRPr="000B3C93">
        <w:rPr>
          <w:b/>
          <w:bCs/>
          <w:spacing w:val="4"/>
          <w:szCs w:val="27"/>
        </w:rPr>
        <w:t>щ</w:t>
      </w:r>
      <w:r w:rsidRPr="000B3C93">
        <w:rPr>
          <w:b/>
          <w:bCs/>
          <w:spacing w:val="3"/>
          <w:szCs w:val="27"/>
        </w:rPr>
        <w:t>и</w:t>
      </w:r>
      <w:r w:rsidRPr="000B3C93">
        <w:rPr>
          <w:b/>
          <w:bCs/>
          <w:szCs w:val="27"/>
        </w:rPr>
        <w:t xml:space="preserve">е </w:t>
      </w:r>
      <w:r w:rsidRPr="000B3C93">
        <w:rPr>
          <w:b/>
          <w:bCs/>
          <w:spacing w:val="5"/>
          <w:szCs w:val="27"/>
        </w:rPr>
        <w:t>п</w:t>
      </w:r>
      <w:r w:rsidRPr="000B3C93">
        <w:rPr>
          <w:b/>
          <w:bCs/>
          <w:spacing w:val="4"/>
          <w:szCs w:val="27"/>
        </w:rPr>
        <w:t>о</w:t>
      </w:r>
      <w:r w:rsidRPr="000B3C93">
        <w:rPr>
          <w:b/>
          <w:bCs/>
          <w:spacing w:val="2"/>
          <w:w w:val="99"/>
          <w:szCs w:val="27"/>
        </w:rPr>
        <w:t>л</w:t>
      </w:r>
      <w:r w:rsidRPr="000B3C93">
        <w:rPr>
          <w:b/>
          <w:bCs/>
          <w:spacing w:val="3"/>
          <w:szCs w:val="27"/>
        </w:rPr>
        <w:t>о</w:t>
      </w:r>
      <w:r w:rsidRPr="000B3C93">
        <w:rPr>
          <w:b/>
          <w:bCs/>
          <w:spacing w:val="4"/>
          <w:szCs w:val="27"/>
        </w:rPr>
        <w:t>же</w:t>
      </w:r>
      <w:r w:rsidRPr="000B3C93">
        <w:rPr>
          <w:b/>
          <w:bCs/>
          <w:spacing w:val="2"/>
          <w:szCs w:val="27"/>
        </w:rPr>
        <w:t>н</w:t>
      </w:r>
      <w:r w:rsidRPr="000B3C93">
        <w:rPr>
          <w:b/>
          <w:bCs/>
          <w:spacing w:val="4"/>
          <w:szCs w:val="27"/>
        </w:rPr>
        <w:t>и</w:t>
      </w:r>
      <w:r w:rsidRPr="000B3C93">
        <w:rPr>
          <w:b/>
          <w:bCs/>
          <w:w w:val="99"/>
          <w:szCs w:val="27"/>
        </w:rPr>
        <w:t>я</w:t>
      </w:r>
    </w:p>
    <w:p w:rsidR="006A42DB" w:rsidRPr="00A50058" w:rsidRDefault="006A42DB" w:rsidP="006A42DB">
      <w:pPr>
        <w:spacing w:after="13" w:line="220" w:lineRule="exact"/>
        <w:rPr>
          <w:sz w:val="20"/>
        </w:rPr>
      </w:pPr>
    </w:p>
    <w:p w:rsidR="006A42DB" w:rsidRPr="000B3C93" w:rsidRDefault="006A42DB" w:rsidP="000B3C93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0B3C93">
        <w:rPr>
          <w:spacing w:val="-17"/>
          <w:szCs w:val="28"/>
        </w:rPr>
        <w:t>1</w:t>
      </w:r>
      <w:r w:rsidRPr="000B3C93">
        <w:rPr>
          <w:spacing w:val="-7"/>
          <w:szCs w:val="28"/>
        </w:rPr>
        <w:t>.</w:t>
      </w:r>
      <w:r w:rsidRPr="000B3C93">
        <w:rPr>
          <w:spacing w:val="-17"/>
          <w:szCs w:val="28"/>
        </w:rPr>
        <w:t>1</w:t>
      </w:r>
      <w:r w:rsidR="000B3C93">
        <w:rPr>
          <w:szCs w:val="28"/>
        </w:rPr>
        <w:t>.</w:t>
      </w:r>
      <w:r w:rsidR="000B3C93">
        <w:rPr>
          <w:szCs w:val="28"/>
        </w:rPr>
        <w:tab/>
      </w:r>
      <w:r w:rsidRPr="000B3C93">
        <w:rPr>
          <w:szCs w:val="28"/>
        </w:rPr>
        <w:t>Настоящий Регламент, разработан в соответствии с Федеральным законом от 25.02.1999 №39-ФЗ "Об инвестиционной деятельности в Российской Федерации, осуществляемой в форме капитальных вложений",Инвестиционной стратегией Республики Карелия до 2030 года, утвержденной Распоряжением Главы Республики Карелия от 23.06.2023 № 237-р «О внесении изменений в распоряжение Главы Республики Карелия от 20.08.2015 №290-р»,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стандарт")", утвержденными приказом Минэкономразвития России от 26 сентября 2023 г. № 672.</w:t>
      </w:r>
    </w:p>
    <w:p w:rsidR="006A42DB" w:rsidRPr="000B3C93" w:rsidRDefault="006A42DB" w:rsidP="000B3C93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0B3C93">
        <w:rPr>
          <w:szCs w:val="28"/>
        </w:rPr>
        <w:t>1.2</w:t>
      </w:r>
      <w:r w:rsidR="000B3C93">
        <w:rPr>
          <w:szCs w:val="28"/>
        </w:rPr>
        <w:tab/>
      </w:r>
      <w:r w:rsidRPr="000B3C93">
        <w:rPr>
          <w:szCs w:val="28"/>
        </w:rPr>
        <w:t>Регламент разработан в целях создания благоприятного инвестиционного климата на территории Беломорского муниципального округа Республики Карелия, повышения эффективности взаимодействия администрации Беломорского муниципального округа Республики Карелия (далее - Администрация) с инвесторами.</w:t>
      </w:r>
    </w:p>
    <w:p w:rsidR="006A42DB" w:rsidRPr="000B3C93" w:rsidRDefault="006A42DB" w:rsidP="000B3C93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0B3C93">
        <w:rPr>
          <w:szCs w:val="28"/>
        </w:rPr>
        <w:t>Рег</w:t>
      </w:r>
      <w:r w:rsidRPr="000B3C93">
        <w:rPr>
          <w:w w:val="99"/>
          <w:szCs w:val="28"/>
        </w:rPr>
        <w:t>л</w:t>
      </w:r>
      <w:r w:rsidRPr="000B3C93">
        <w:rPr>
          <w:szCs w:val="28"/>
        </w:rPr>
        <w:t>амен</w:t>
      </w:r>
      <w:r w:rsidRPr="000B3C93">
        <w:rPr>
          <w:w w:val="99"/>
          <w:szCs w:val="28"/>
        </w:rPr>
        <w:t xml:space="preserve">т </w:t>
      </w:r>
      <w:r w:rsidRPr="000B3C93">
        <w:rPr>
          <w:spacing w:val="-3"/>
          <w:szCs w:val="28"/>
        </w:rPr>
        <w:t>устанавливает сроки и последовательность действий администрации по оказанию информационно-консультационного и организационного содействия субъектам предпринимательской и инвестиционной деятельности, реализующим и (или) планирующим реализацию инвестиционных проектов на территории Беломорского муниципального округа Республики Карелия (далее - сопровождение инвестиционных проектов).</w:t>
      </w:r>
    </w:p>
    <w:p w:rsidR="006A42DB" w:rsidRPr="000B3C93" w:rsidRDefault="006A42DB" w:rsidP="000B3C93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0B3C93">
        <w:rPr>
          <w:spacing w:val="-17"/>
          <w:szCs w:val="28"/>
        </w:rPr>
        <w:t>1</w:t>
      </w:r>
      <w:r w:rsidRPr="000B3C93">
        <w:rPr>
          <w:spacing w:val="-7"/>
          <w:szCs w:val="28"/>
        </w:rPr>
        <w:t>.</w:t>
      </w:r>
      <w:r w:rsidRPr="000B3C93">
        <w:rPr>
          <w:spacing w:val="-17"/>
          <w:szCs w:val="28"/>
        </w:rPr>
        <w:t>3</w:t>
      </w:r>
      <w:r w:rsidRPr="000B3C93">
        <w:rPr>
          <w:szCs w:val="28"/>
        </w:rPr>
        <w:t>.</w:t>
      </w:r>
      <w:r w:rsidR="000B3C93">
        <w:rPr>
          <w:szCs w:val="28"/>
        </w:rPr>
        <w:tab/>
      </w:r>
      <w:r w:rsidRPr="000B3C93">
        <w:rPr>
          <w:spacing w:val="-2"/>
          <w:w w:val="99"/>
          <w:szCs w:val="28"/>
        </w:rPr>
        <w:t>Д</w:t>
      </w:r>
      <w:r w:rsidRPr="000B3C93">
        <w:rPr>
          <w:spacing w:val="-3"/>
          <w:szCs w:val="28"/>
        </w:rPr>
        <w:t>л</w:t>
      </w:r>
      <w:r w:rsidRPr="000B3C93">
        <w:rPr>
          <w:szCs w:val="28"/>
        </w:rPr>
        <w:t>я</w:t>
      </w:r>
      <w:r w:rsidR="000B3C93">
        <w:rPr>
          <w:szCs w:val="28"/>
        </w:rPr>
        <w:t xml:space="preserve"> </w:t>
      </w:r>
      <w:r w:rsidRPr="000B3C93">
        <w:rPr>
          <w:szCs w:val="28"/>
        </w:rPr>
        <w:t>целей настоящего Регламента применяются понятия</w:t>
      </w:r>
      <w:bookmarkStart w:id="0" w:name="_page_8_0"/>
      <w:r w:rsidRPr="000B3C93">
        <w:rPr>
          <w:szCs w:val="28"/>
        </w:rPr>
        <w:t xml:space="preserve"> в значениях, установленных Федеральным законом от 25 февраля 1999 г. № 39-Ф3 </w:t>
      </w:r>
      <w:r w:rsidR="000B3C93">
        <w:rPr>
          <w:szCs w:val="28"/>
        </w:rPr>
        <w:t xml:space="preserve">                                        </w:t>
      </w:r>
      <w:r w:rsidRPr="000B3C93">
        <w:rPr>
          <w:szCs w:val="28"/>
        </w:rPr>
        <w:t>«Об инвестиционной деятельности в Российской Федерации, осуществляемой в форме капитальных вложений».</w:t>
      </w:r>
    </w:p>
    <w:p w:rsidR="006A42DB" w:rsidRPr="000B3C93" w:rsidRDefault="006A42DB" w:rsidP="000B3C93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0B3C93">
        <w:rPr>
          <w:spacing w:val="-17"/>
          <w:szCs w:val="28"/>
        </w:rPr>
        <w:t>1</w:t>
      </w:r>
      <w:r w:rsidRPr="000B3C93">
        <w:rPr>
          <w:spacing w:val="-9"/>
          <w:szCs w:val="28"/>
        </w:rPr>
        <w:t>.</w:t>
      </w:r>
      <w:r w:rsidRPr="000B3C93">
        <w:rPr>
          <w:spacing w:val="-19"/>
          <w:szCs w:val="28"/>
        </w:rPr>
        <w:t>4</w:t>
      </w:r>
      <w:r w:rsidRPr="000B3C93">
        <w:rPr>
          <w:szCs w:val="28"/>
        </w:rPr>
        <w:t>.</w:t>
      </w:r>
      <w:r w:rsidR="000B3C93">
        <w:rPr>
          <w:szCs w:val="28"/>
        </w:rPr>
        <w:tab/>
      </w:r>
      <w:r w:rsidRPr="000B3C93">
        <w:rPr>
          <w:szCs w:val="28"/>
        </w:rPr>
        <w:t>Оказание содействия при сопровождении инвестиционных проектов осуществляется безвозмездно и на добровольной основе с соблюдением равенства прав и законных интересов всех субъектов инвестиционной деятельности.</w:t>
      </w:r>
    </w:p>
    <w:p w:rsidR="006A42DB" w:rsidRPr="000B3C93" w:rsidRDefault="006A42DB" w:rsidP="000B3C93">
      <w:pPr>
        <w:widowControl w:val="0"/>
        <w:tabs>
          <w:tab w:val="left" w:pos="1134"/>
          <w:tab w:val="left" w:pos="2449"/>
          <w:tab w:val="left" w:pos="4258"/>
          <w:tab w:val="left" w:pos="5947"/>
          <w:tab w:val="left" w:pos="6998"/>
          <w:tab w:val="left" w:pos="9480"/>
        </w:tabs>
        <w:ind w:firstLine="709"/>
        <w:jc w:val="both"/>
        <w:rPr>
          <w:szCs w:val="28"/>
        </w:rPr>
      </w:pPr>
      <w:r w:rsidRPr="000B3C93">
        <w:rPr>
          <w:spacing w:val="-17"/>
          <w:szCs w:val="28"/>
        </w:rPr>
        <w:t>1</w:t>
      </w:r>
      <w:r w:rsidRPr="000B3C93">
        <w:rPr>
          <w:spacing w:val="-9"/>
          <w:szCs w:val="28"/>
        </w:rPr>
        <w:t>.</w:t>
      </w:r>
      <w:r w:rsidRPr="000B3C93">
        <w:rPr>
          <w:spacing w:val="-19"/>
          <w:szCs w:val="28"/>
        </w:rPr>
        <w:t>5</w:t>
      </w:r>
      <w:r w:rsidRPr="000B3C93">
        <w:rPr>
          <w:szCs w:val="28"/>
        </w:rPr>
        <w:t>.</w:t>
      </w:r>
      <w:r w:rsidR="000B3C93">
        <w:rPr>
          <w:szCs w:val="28"/>
        </w:rPr>
        <w:tab/>
      </w:r>
      <w:r w:rsidRPr="000B3C93">
        <w:rPr>
          <w:szCs w:val="28"/>
        </w:rPr>
        <w:t>Оказание содействия при сопровождении инвестиционных проектов не заменяет процедур и порядков, связанных с подготовкой и реализацией инвестиционных проектов в сфере земельных отношений, для получения мер государственной поддержки, получения иных государственных или муниципальных преференций, предусмотренных законодательством Российской Федерации и законодательством Республики Карелия, нормативно-правовыми актами Беломорского муниципального округа Республики Карелия.</w:t>
      </w:r>
    </w:p>
    <w:p w:rsidR="006A42DB" w:rsidRPr="000B3C93" w:rsidRDefault="006A42DB" w:rsidP="000B3C93">
      <w:pPr>
        <w:widowControl w:val="0"/>
        <w:tabs>
          <w:tab w:val="left" w:pos="1134"/>
        </w:tabs>
        <w:ind w:firstLine="709"/>
        <w:jc w:val="both"/>
        <w:rPr>
          <w:spacing w:val="-3"/>
          <w:szCs w:val="28"/>
        </w:rPr>
      </w:pPr>
      <w:bookmarkStart w:id="1" w:name="_page_9_0"/>
      <w:bookmarkEnd w:id="0"/>
      <w:r w:rsidRPr="000B3C93">
        <w:rPr>
          <w:spacing w:val="-17"/>
          <w:szCs w:val="28"/>
        </w:rPr>
        <w:t>1</w:t>
      </w:r>
      <w:r w:rsidRPr="000B3C93">
        <w:rPr>
          <w:spacing w:val="-9"/>
          <w:szCs w:val="28"/>
        </w:rPr>
        <w:t>.</w:t>
      </w:r>
      <w:r w:rsidRPr="000B3C93">
        <w:rPr>
          <w:spacing w:val="-19"/>
          <w:szCs w:val="28"/>
        </w:rPr>
        <w:t>6</w:t>
      </w:r>
      <w:r w:rsidRPr="000B3C93">
        <w:rPr>
          <w:szCs w:val="28"/>
        </w:rPr>
        <w:t>.</w:t>
      </w:r>
      <w:r w:rsidR="000B3C93">
        <w:rPr>
          <w:szCs w:val="28"/>
        </w:rPr>
        <w:tab/>
      </w:r>
      <w:r w:rsidRPr="000B3C93">
        <w:rPr>
          <w:szCs w:val="28"/>
        </w:rPr>
        <w:t>Инвестиционный</w:t>
      </w:r>
      <w:r w:rsidR="000B3C93">
        <w:rPr>
          <w:szCs w:val="28"/>
        </w:rPr>
        <w:t xml:space="preserve"> </w:t>
      </w:r>
      <w:r w:rsidRPr="000B3C93">
        <w:rPr>
          <w:szCs w:val="28"/>
        </w:rPr>
        <w:t>уполномоченный в Беломорском муниципальном округе Республики Карелия осуществляет сопровождение инвестиционных проектов, оказание информационно-консультационного содействия, а также актуализацию информации об инвестиционных площадках на территории Беломорского муниципального округа Республики Карелия.</w:t>
      </w:r>
    </w:p>
    <w:p w:rsidR="006A42DB" w:rsidRDefault="006A42DB" w:rsidP="000B3C93">
      <w:pPr>
        <w:widowControl w:val="0"/>
        <w:tabs>
          <w:tab w:val="left" w:pos="1134"/>
        </w:tabs>
        <w:ind w:firstLine="709"/>
        <w:jc w:val="both"/>
        <w:rPr>
          <w:spacing w:val="-3"/>
          <w:szCs w:val="28"/>
        </w:rPr>
      </w:pPr>
      <w:r w:rsidRPr="000B3C93">
        <w:rPr>
          <w:spacing w:val="-3"/>
          <w:szCs w:val="28"/>
        </w:rPr>
        <w:t>1.7</w:t>
      </w:r>
      <w:r w:rsidR="000B3C93">
        <w:rPr>
          <w:spacing w:val="-3"/>
          <w:szCs w:val="28"/>
        </w:rPr>
        <w:t>.</w:t>
      </w:r>
      <w:r w:rsidR="000B3C93">
        <w:rPr>
          <w:spacing w:val="-3"/>
          <w:szCs w:val="28"/>
        </w:rPr>
        <w:tab/>
      </w:r>
      <w:r w:rsidRPr="000B3C93">
        <w:rPr>
          <w:spacing w:val="-3"/>
          <w:szCs w:val="28"/>
        </w:rPr>
        <w:t>Оказание информационно-консультационного содействия, предусматривающего предоставление информации, осуществляется:</w:t>
      </w:r>
      <w:bookmarkStart w:id="2" w:name="P65"/>
      <w:bookmarkEnd w:id="2"/>
    </w:p>
    <w:p w:rsidR="000B3C93" w:rsidRPr="000B3C93" w:rsidRDefault="000B3C93" w:rsidP="000B3C93">
      <w:pPr>
        <w:widowControl w:val="0"/>
        <w:ind w:firstLine="737"/>
        <w:jc w:val="both"/>
        <w:rPr>
          <w:spacing w:val="-3"/>
          <w:szCs w:val="28"/>
        </w:rPr>
      </w:pPr>
    </w:p>
    <w:p w:rsidR="006A42DB" w:rsidRPr="000B3C93" w:rsidRDefault="000B3C93" w:rsidP="000B3C93">
      <w:pPr>
        <w:widowControl w:val="0"/>
        <w:tabs>
          <w:tab w:val="left" w:pos="1134"/>
        </w:tabs>
        <w:ind w:firstLine="737"/>
        <w:jc w:val="both"/>
        <w:rPr>
          <w:spacing w:val="-3"/>
          <w:szCs w:val="28"/>
        </w:rPr>
      </w:pPr>
      <w:r>
        <w:rPr>
          <w:spacing w:val="-3"/>
          <w:szCs w:val="28"/>
        </w:rPr>
        <w:t>а)</w:t>
      </w:r>
      <w:r>
        <w:rPr>
          <w:spacing w:val="-3"/>
          <w:szCs w:val="28"/>
        </w:rPr>
        <w:tab/>
      </w:r>
      <w:r w:rsidR="006A42DB" w:rsidRPr="000B3C93">
        <w:rPr>
          <w:spacing w:val="-3"/>
          <w:szCs w:val="28"/>
        </w:rPr>
        <w:t>по обращениям инвесторов, инициаторов инвестиционных проектов (далее - Обращения);</w:t>
      </w:r>
    </w:p>
    <w:p w:rsidR="006A42DB" w:rsidRPr="000B3C93" w:rsidRDefault="000B3C93" w:rsidP="000B3C93">
      <w:pPr>
        <w:widowControl w:val="0"/>
        <w:tabs>
          <w:tab w:val="left" w:pos="1134"/>
        </w:tabs>
        <w:ind w:firstLine="737"/>
        <w:jc w:val="both"/>
      </w:pPr>
      <w:r>
        <w:rPr>
          <w:spacing w:val="-3"/>
          <w:szCs w:val="28"/>
        </w:rPr>
        <w:t>б)</w:t>
      </w:r>
      <w:r>
        <w:rPr>
          <w:spacing w:val="-3"/>
          <w:szCs w:val="28"/>
        </w:rPr>
        <w:tab/>
      </w:r>
      <w:r w:rsidR="006A42DB" w:rsidRPr="000B3C93">
        <w:rPr>
          <w:spacing w:val="-3"/>
          <w:szCs w:val="28"/>
        </w:rPr>
        <w:t>по запросам АО «Корпорация развития Республики Карелия» в рамках вопросов, возникающих при реализации инвестиционных проектов, решение которых относится к полномочиям администрации Беломорского муниципального округа Республики Карелия.</w:t>
      </w:r>
    </w:p>
    <w:p w:rsidR="006A42DB" w:rsidRPr="00A50058" w:rsidRDefault="006A42DB" w:rsidP="006A42DB">
      <w:pPr>
        <w:spacing w:after="1" w:line="180" w:lineRule="exact"/>
        <w:rPr>
          <w:sz w:val="16"/>
          <w:szCs w:val="18"/>
        </w:rPr>
      </w:pPr>
    </w:p>
    <w:p w:rsidR="006A42DB" w:rsidRPr="00C33C6A" w:rsidRDefault="006A42DB" w:rsidP="001053A9">
      <w:pPr>
        <w:widowControl w:val="0"/>
        <w:ind w:left="3084" w:hanging="3084"/>
        <w:jc w:val="center"/>
        <w:rPr>
          <w:b/>
          <w:bCs/>
          <w:szCs w:val="27"/>
        </w:rPr>
      </w:pPr>
      <w:r w:rsidRPr="00C33C6A">
        <w:rPr>
          <w:b/>
          <w:bCs/>
          <w:spacing w:val="-4"/>
          <w:szCs w:val="27"/>
        </w:rPr>
        <w:t>2</w:t>
      </w:r>
      <w:r w:rsidRPr="00C33C6A">
        <w:rPr>
          <w:b/>
          <w:bCs/>
          <w:spacing w:val="4"/>
          <w:szCs w:val="27"/>
        </w:rPr>
        <w:t>. Требования к инвестиционным проектам для осуществления их сопровождения</w:t>
      </w:r>
    </w:p>
    <w:p w:rsidR="006A42DB" w:rsidRPr="00A50058" w:rsidRDefault="006A42DB" w:rsidP="001E7C36">
      <w:pPr>
        <w:tabs>
          <w:tab w:val="left" w:pos="993"/>
        </w:tabs>
        <w:spacing w:after="7" w:line="220" w:lineRule="exact"/>
        <w:ind w:right="1"/>
        <w:jc w:val="both"/>
        <w:rPr>
          <w:sz w:val="20"/>
        </w:rPr>
      </w:pPr>
    </w:p>
    <w:p w:rsidR="006A42DB" w:rsidRPr="00C33C6A" w:rsidRDefault="006A42DB" w:rsidP="00C33C6A">
      <w:pPr>
        <w:widowControl w:val="0"/>
        <w:tabs>
          <w:tab w:val="left" w:pos="1134"/>
          <w:tab w:val="left" w:pos="1607"/>
          <w:tab w:val="left" w:pos="3989"/>
          <w:tab w:val="left" w:pos="6479"/>
          <w:tab w:val="left" w:pos="8040"/>
        </w:tabs>
        <w:ind w:firstLine="710"/>
        <w:jc w:val="both"/>
        <w:rPr>
          <w:spacing w:val="-2"/>
          <w:szCs w:val="28"/>
        </w:rPr>
      </w:pPr>
      <w:r w:rsidRPr="00C33C6A">
        <w:rPr>
          <w:spacing w:val="-8"/>
          <w:szCs w:val="28"/>
        </w:rPr>
        <w:t>2</w:t>
      </w:r>
      <w:r w:rsidRPr="00C33C6A">
        <w:rPr>
          <w:spacing w:val="-4"/>
          <w:szCs w:val="28"/>
        </w:rPr>
        <w:t>.</w:t>
      </w:r>
      <w:r w:rsidRPr="00C33C6A">
        <w:rPr>
          <w:spacing w:val="-10"/>
          <w:szCs w:val="28"/>
        </w:rPr>
        <w:t>1</w:t>
      </w:r>
      <w:r w:rsidRPr="00C33C6A">
        <w:rPr>
          <w:szCs w:val="28"/>
        </w:rPr>
        <w:t>.</w:t>
      </w:r>
      <w:r w:rsidRPr="00C33C6A">
        <w:rPr>
          <w:szCs w:val="28"/>
        </w:rPr>
        <w:tab/>
      </w:r>
      <w:r w:rsidRPr="00C33C6A">
        <w:rPr>
          <w:spacing w:val="-2"/>
          <w:szCs w:val="28"/>
        </w:rPr>
        <w:t>Сопров</w:t>
      </w:r>
      <w:r w:rsidR="00C33C6A" w:rsidRPr="00C33C6A">
        <w:rPr>
          <w:spacing w:val="-2"/>
          <w:szCs w:val="28"/>
        </w:rPr>
        <w:t>ождение</w:t>
      </w:r>
      <w:r w:rsidR="00C33C6A" w:rsidRPr="00C33C6A">
        <w:rPr>
          <w:spacing w:val="-2"/>
          <w:szCs w:val="28"/>
        </w:rPr>
        <w:tab/>
        <w:t>инвестиционных</w:t>
      </w:r>
      <w:r w:rsidR="00C33C6A" w:rsidRPr="00C33C6A">
        <w:rPr>
          <w:spacing w:val="-2"/>
          <w:szCs w:val="28"/>
        </w:rPr>
        <w:tab/>
        <w:t xml:space="preserve">проектов </w:t>
      </w:r>
      <w:r w:rsidRPr="00C33C6A">
        <w:rPr>
          <w:spacing w:val="-2"/>
          <w:szCs w:val="28"/>
        </w:rPr>
        <w:t>осуществляется в отношении инвестиционных проектов, которые соответствуют одновременно следующим требованиям:</w:t>
      </w:r>
    </w:p>
    <w:p w:rsidR="006A42DB" w:rsidRPr="00C33C6A" w:rsidRDefault="00C33C6A" w:rsidP="00C33C6A">
      <w:pPr>
        <w:widowControl w:val="0"/>
        <w:tabs>
          <w:tab w:val="left" w:pos="709"/>
          <w:tab w:val="left" w:pos="993"/>
        </w:tabs>
        <w:ind w:firstLine="364"/>
        <w:jc w:val="both"/>
        <w:rPr>
          <w:spacing w:val="-2"/>
          <w:szCs w:val="28"/>
        </w:rPr>
      </w:pPr>
      <w:r w:rsidRPr="00C33C6A">
        <w:rPr>
          <w:spacing w:val="-2"/>
          <w:szCs w:val="28"/>
        </w:rPr>
        <w:tab/>
      </w:r>
      <w:r>
        <w:rPr>
          <w:spacing w:val="-2"/>
          <w:szCs w:val="28"/>
        </w:rPr>
        <w:t>-</w:t>
      </w:r>
      <w:r>
        <w:rPr>
          <w:spacing w:val="-2"/>
          <w:szCs w:val="28"/>
        </w:rPr>
        <w:tab/>
      </w:r>
      <w:r w:rsidR="006A42DB" w:rsidRPr="00C33C6A">
        <w:rPr>
          <w:spacing w:val="-2"/>
          <w:szCs w:val="28"/>
        </w:rPr>
        <w:t>инвестиционный проект реализуется либо планируется к реализации на территории Беломорского муниципального округа Республики Карелия;</w:t>
      </w:r>
    </w:p>
    <w:p w:rsidR="006A42DB" w:rsidRPr="00C33C6A" w:rsidRDefault="00C33C6A" w:rsidP="00C33C6A">
      <w:pPr>
        <w:widowControl w:val="0"/>
        <w:tabs>
          <w:tab w:val="left" w:pos="709"/>
          <w:tab w:val="left" w:pos="993"/>
        </w:tabs>
        <w:ind w:firstLine="360"/>
        <w:jc w:val="both"/>
        <w:rPr>
          <w:spacing w:val="-2"/>
          <w:szCs w:val="28"/>
        </w:rPr>
      </w:pPr>
      <w:r w:rsidRPr="00C33C6A">
        <w:rPr>
          <w:spacing w:val="-2"/>
          <w:szCs w:val="28"/>
        </w:rPr>
        <w:tab/>
      </w:r>
      <w:r>
        <w:rPr>
          <w:spacing w:val="-2"/>
          <w:szCs w:val="28"/>
        </w:rPr>
        <w:t>-</w:t>
      </w:r>
      <w:r>
        <w:rPr>
          <w:spacing w:val="-2"/>
          <w:szCs w:val="28"/>
        </w:rPr>
        <w:tab/>
      </w:r>
      <w:r w:rsidR="006A42DB" w:rsidRPr="00C33C6A">
        <w:rPr>
          <w:spacing w:val="-2"/>
          <w:szCs w:val="28"/>
        </w:rPr>
        <w:t>инвестиционный проект предусматривает создание новых рабочих мест и (или) повышение производительности труда;</w:t>
      </w:r>
    </w:p>
    <w:p w:rsidR="006A42DB" w:rsidRPr="00C33C6A" w:rsidRDefault="00C33C6A" w:rsidP="00C33C6A">
      <w:pPr>
        <w:widowControl w:val="0"/>
        <w:tabs>
          <w:tab w:val="left" w:pos="709"/>
          <w:tab w:val="left" w:pos="993"/>
          <w:tab w:val="left" w:pos="2048"/>
          <w:tab w:val="left" w:pos="3853"/>
          <w:tab w:val="left" w:pos="4574"/>
          <w:tab w:val="left" w:pos="6296"/>
          <w:tab w:val="left" w:pos="8312"/>
        </w:tabs>
        <w:ind w:firstLine="355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-</w:t>
      </w:r>
      <w:r>
        <w:rPr>
          <w:spacing w:val="-2"/>
          <w:szCs w:val="28"/>
        </w:rPr>
        <w:tab/>
      </w:r>
      <w:r w:rsidR="006A42DB" w:rsidRPr="00C33C6A">
        <w:rPr>
          <w:spacing w:val="-2"/>
          <w:szCs w:val="28"/>
        </w:rPr>
        <w:t>инвестиционный проект предусматривает создание нового производства, освоение нового вида деятельности (новых видов продукции или услуг), модернизацию предприятия или расширение действующего производства продукции (предоставления услуг).</w:t>
      </w:r>
    </w:p>
    <w:p w:rsidR="006A42DB" w:rsidRPr="00C33C6A" w:rsidRDefault="00C33C6A" w:rsidP="00C33C6A">
      <w:pPr>
        <w:widowControl w:val="0"/>
        <w:tabs>
          <w:tab w:val="left" w:pos="1134"/>
          <w:tab w:val="left" w:pos="2318"/>
          <w:tab w:val="left" w:pos="3422"/>
          <w:tab w:val="left" w:pos="4602"/>
          <w:tab w:val="left" w:pos="6821"/>
          <w:tab w:val="left" w:pos="7992"/>
          <w:tab w:val="left" w:pos="8543"/>
        </w:tabs>
        <w:ind w:firstLine="710"/>
        <w:jc w:val="both"/>
        <w:rPr>
          <w:spacing w:val="-2"/>
          <w:szCs w:val="28"/>
        </w:rPr>
      </w:pPr>
      <w:r>
        <w:rPr>
          <w:spacing w:val="-2"/>
          <w:szCs w:val="28"/>
        </w:rPr>
        <w:t>2.2.</w:t>
      </w:r>
      <w:r>
        <w:rPr>
          <w:spacing w:val="-2"/>
          <w:szCs w:val="28"/>
        </w:rPr>
        <w:tab/>
      </w:r>
      <w:r w:rsidR="006A42DB" w:rsidRPr="00C33C6A">
        <w:rPr>
          <w:spacing w:val="-2"/>
          <w:szCs w:val="28"/>
        </w:rPr>
        <w:t>В случае если инвестиционный проект предусматривает модернизацию предприятия или расширение действующего производства продукции (предоставления услуг) инвестиционный проект должен соответствовать одному из следующих требований:</w:t>
      </w:r>
    </w:p>
    <w:p w:rsidR="006A42DB" w:rsidRPr="00C33C6A" w:rsidRDefault="00C33C6A" w:rsidP="00C33C6A">
      <w:pPr>
        <w:widowControl w:val="0"/>
        <w:tabs>
          <w:tab w:val="left" w:pos="709"/>
          <w:tab w:val="left" w:pos="993"/>
        </w:tabs>
        <w:jc w:val="both"/>
        <w:rPr>
          <w:spacing w:val="-2"/>
          <w:szCs w:val="28"/>
        </w:rPr>
      </w:pPr>
      <w:r w:rsidRPr="00C33C6A">
        <w:rPr>
          <w:spacing w:val="-2"/>
          <w:szCs w:val="28"/>
        </w:rPr>
        <w:tab/>
      </w:r>
      <w:r>
        <w:rPr>
          <w:spacing w:val="-2"/>
          <w:szCs w:val="28"/>
        </w:rPr>
        <w:t>-</w:t>
      </w:r>
      <w:r>
        <w:rPr>
          <w:spacing w:val="-2"/>
          <w:szCs w:val="28"/>
        </w:rPr>
        <w:tab/>
      </w:r>
      <w:r w:rsidR="006A42DB" w:rsidRPr="00C33C6A">
        <w:rPr>
          <w:spacing w:val="-2"/>
          <w:szCs w:val="28"/>
        </w:rPr>
        <w:t>увеличение производственных мощностей;</w:t>
      </w:r>
    </w:p>
    <w:p w:rsidR="006A42DB" w:rsidRPr="00C33C6A" w:rsidRDefault="00C33C6A" w:rsidP="00C33C6A">
      <w:pPr>
        <w:widowControl w:val="0"/>
        <w:tabs>
          <w:tab w:val="left" w:pos="709"/>
          <w:tab w:val="left" w:pos="993"/>
          <w:tab w:val="left" w:pos="10065"/>
        </w:tabs>
        <w:ind w:firstLine="360"/>
        <w:jc w:val="both"/>
        <w:rPr>
          <w:spacing w:val="-2"/>
          <w:szCs w:val="28"/>
        </w:rPr>
      </w:pPr>
      <w:r w:rsidRPr="00C33C6A">
        <w:rPr>
          <w:spacing w:val="-2"/>
          <w:szCs w:val="28"/>
        </w:rPr>
        <w:tab/>
      </w:r>
      <w:r>
        <w:rPr>
          <w:spacing w:val="-2"/>
          <w:szCs w:val="28"/>
        </w:rPr>
        <w:t>-</w:t>
      </w:r>
      <w:r>
        <w:rPr>
          <w:spacing w:val="-2"/>
          <w:szCs w:val="28"/>
        </w:rPr>
        <w:tab/>
      </w:r>
      <w:r w:rsidR="006A42DB" w:rsidRPr="00C33C6A">
        <w:rPr>
          <w:spacing w:val="-2"/>
          <w:szCs w:val="28"/>
        </w:rPr>
        <w:t>увеличение объема продукции (услуги) и (или) увеличение ассортимента продукции (услуг);</w:t>
      </w:r>
    </w:p>
    <w:p w:rsidR="006A42DB" w:rsidRPr="00C33C6A" w:rsidRDefault="00C33C6A" w:rsidP="00C33C6A">
      <w:pPr>
        <w:widowControl w:val="0"/>
        <w:tabs>
          <w:tab w:val="left" w:pos="709"/>
          <w:tab w:val="left" w:pos="993"/>
          <w:tab w:val="left" w:pos="9072"/>
          <w:tab w:val="left" w:pos="10065"/>
        </w:tabs>
        <w:jc w:val="both"/>
        <w:rPr>
          <w:spacing w:val="-2"/>
          <w:szCs w:val="28"/>
        </w:rPr>
      </w:pPr>
      <w:r w:rsidRPr="00C33C6A">
        <w:rPr>
          <w:spacing w:val="-2"/>
          <w:szCs w:val="28"/>
        </w:rPr>
        <w:tab/>
      </w:r>
      <w:r>
        <w:rPr>
          <w:spacing w:val="-2"/>
          <w:szCs w:val="28"/>
        </w:rPr>
        <w:t>-</w:t>
      </w:r>
      <w:r>
        <w:rPr>
          <w:spacing w:val="-2"/>
          <w:szCs w:val="28"/>
        </w:rPr>
        <w:tab/>
      </w:r>
      <w:r w:rsidR="006A42DB" w:rsidRPr="00C33C6A">
        <w:rPr>
          <w:spacing w:val="-2"/>
          <w:szCs w:val="28"/>
        </w:rPr>
        <w:t xml:space="preserve">изменение потребительских свойств продукции(услуги); </w:t>
      </w:r>
    </w:p>
    <w:p w:rsidR="006A42DB" w:rsidRPr="00C33C6A" w:rsidRDefault="00C33C6A" w:rsidP="00C33C6A">
      <w:pPr>
        <w:widowControl w:val="0"/>
        <w:tabs>
          <w:tab w:val="left" w:pos="709"/>
          <w:tab w:val="left" w:pos="993"/>
          <w:tab w:val="left" w:pos="9072"/>
          <w:tab w:val="left" w:pos="10065"/>
        </w:tabs>
        <w:jc w:val="both"/>
        <w:rPr>
          <w:spacing w:val="-2"/>
          <w:szCs w:val="28"/>
        </w:rPr>
      </w:pPr>
      <w:r w:rsidRPr="00C33C6A">
        <w:rPr>
          <w:spacing w:val="-2"/>
          <w:szCs w:val="28"/>
        </w:rPr>
        <w:tab/>
      </w:r>
      <w:r>
        <w:rPr>
          <w:spacing w:val="-2"/>
          <w:szCs w:val="28"/>
        </w:rPr>
        <w:t>-</w:t>
      </w:r>
      <w:r>
        <w:rPr>
          <w:spacing w:val="-2"/>
          <w:szCs w:val="28"/>
        </w:rPr>
        <w:tab/>
      </w:r>
      <w:r w:rsidR="006A42DB" w:rsidRPr="00C33C6A">
        <w:rPr>
          <w:spacing w:val="-2"/>
          <w:szCs w:val="28"/>
        </w:rPr>
        <w:t>оснащение предприятия новым оборудованием.</w:t>
      </w:r>
    </w:p>
    <w:p w:rsidR="006A42DB" w:rsidRPr="00A50058" w:rsidRDefault="006A42DB" w:rsidP="00C33C6A">
      <w:pPr>
        <w:tabs>
          <w:tab w:val="left" w:pos="993"/>
        </w:tabs>
        <w:spacing w:after="23" w:line="240" w:lineRule="exact"/>
        <w:jc w:val="center"/>
        <w:rPr>
          <w:b/>
          <w:bCs/>
          <w:color w:val="000000"/>
          <w:spacing w:val="4"/>
          <w:szCs w:val="27"/>
        </w:rPr>
      </w:pPr>
    </w:p>
    <w:p w:rsidR="006A42DB" w:rsidRPr="00A50058" w:rsidRDefault="00C52964" w:rsidP="00C52964">
      <w:pPr>
        <w:widowControl w:val="0"/>
        <w:spacing w:line="248" w:lineRule="auto"/>
        <w:ind w:left="284" w:right="-1" w:hanging="284"/>
        <w:jc w:val="center"/>
        <w:rPr>
          <w:color w:val="000000"/>
          <w:spacing w:val="-3"/>
          <w:szCs w:val="28"/>
        </w:rPr>
      </w:pPr>
      <w:r>
        <w:rPr>
          <w:b/>
          <w:bCs/>
          <w:color w:val="000000"/>
          <w:spacing w:val="4"/>
          <w:szCs w:val="27"/>
        </w:rPr>
        <w:t xml:space="preserve">    </w:t>
      </w:r>
      <w:r w:rsidR="006A42DB" w:rsidRPr="00A50058">
        <w:rPr>
          <w:b/>
          <w:bCs/>
          <w:color w:val="000000"/>
          <w:spacing w:val="4"/>
          <w:szCs w:val="27"/>
        </w:rPr>
        <w:t>3. Направления взаимодействия с инвесторами</w:t>
      </w:r>
      <w:r w:rsidR="006A42DB">
        <w:rPr>
          <w:b/>
          <w:bCs/>
          <w:color w:val="000000"/>
          <w:spacing w:val="4"/>
          <w:szCs w:val="27"/>
        </w:rPr>
        <w:t xml:space="preserve">, </w:t>
      </w:r>
      <w:r>
        <w:rPr>
          <w:b/>
          <w:bCs/>
          <w:color w:val="000000"/>
          <w:spacing w:val="4"/>
          <w:szCs w:val="27"/>
        </w:rPr>
        <w:t xml:space="preserve">                                            </w:t>
      </w:r>
      <w:r w:rsidR="006A42DB">
        <w:rPr>
          <w:b/>
          <w:bCs/>
          <w:color w:val="000000"/>
          <w:spacing w:val="4"/>
          <w:szCs w:val="27"/>
        </w:rPr>
        <w:t>инициаторами инвестиционных проектов</w:t>
      </w:r>
      <w:r w:rsidR="00C33C6A">
        <w:rPr>
          <w:b/>
          <w:bCs/>
          <w:color w:val="000000"/>
          <w:spacing w:val="4"/>
          <w:szCs w:val="27"/>
        </w:rPr>
        <w:t xml:space="preserve"> </w:t>
      </w:r>
      <w:r w:rsidR="006A42DB">
        <w:rPr>
          <w:b/>
          <w:bCs/>
          <w:color w:val="000000"/>
          <w:spacing w:val="4"/>
          <w:szCs w:val="27"/>
        </w:rPr>
        <w:t>и</w:t>
      </w:r>
      <w:r>
        <w:rPr>
          <w:b/>
          <w:bCs/>
          <w:color w:val="000000"/>
          <w:spacing w:val="4"/>
          <w:szCs w:val="27"/>
        </w:rPr>
        <w:t xml:space="preserve"> </w:t>
      </w:r>
      <w:bookmarkStart w:id="3" w:name="_page_10_0"/>
      <w:bookmarkEnd w:id="1"/>
      <w:r w:rsidR="006A42DB">
        <w:rPr>
          <w:b/>
          <w:bCs/>
          <w:color w:val="000000"/>
          <w:spacing w:val="4"/>
          <w:szCs w:val="27"/>
        </w:rPr>
        <w:t xml:space="preserve">администрации </w:t>
      </w:r>
      <w:r>
        <w:rPr>
          <w:b/>
          <w:bCs/>
          <w:color w:val="000000"/>
          <w:spacing w:val="4"/>
          <w:szCs w:val="27"/>
        </w:rPr>
        <w:t xml:space="preserve">                                                                               </w:t>
      </w:r>
      <w:r w:rsidR="006A42DB" w:rsidRPr="00373302">
        <w:rPr>
          <w:b/>
          <w:bCs/>
          <w:color w:val="000000"/>
          <w:spacing w:val="4"/>
          <w:szCs w:val="27"/>
        </w:rPr>
        <w:t>Бел</w:t>
      </w:r>
      <w:r>
        <w:rPr>
          <w:b/>
          <w:bCs/>
          <w:color w:val="000000"/>
          <w:spacing w:val="4"/>
          <w:szCs w:val="27"/>
        </w:rPr>
        <w:t xml:space="preserve">оморского муниципального округа </w:t>
      </w:r>
      <w:r w:rsidR="006A42DB" w:rsidRPr="00373302">
        <w:rPr>
          <w:b/>
          <w:bCs/>
          <w:color w:val="000000"/>
          <w:spacing w:val="4"/>
          <w:szCs w:val="27"/>
        </w:rPr>
        <w:t>Республики Карелия</w:t>
      </w:r>
    </w:p>
    <w:p w:rsidR="006A42DB" w:rsidRDefault="006A42DB" w:rsidP="00C52964">
      <w:pPr>
        <w:widowControl w:val="0"/>
        <w:tabs>
          <w:tab w:val="left" w:pos="9923"/>
        </w:tabs>
        <w:spacing w:line="248" w:lineRule="auto"/>
        <w:ind w:right="3" w:firstLine="720"/>
        <w:jc w:val="both"/>
        <w:rPr>
          <w:color w:val="000000"/>
          <w:spacing w:val="-3"/>
          <w:szCs w:val="28"/>
        </w:rPr>
      </w:pPr>
    </w:p>
    <w:p w:rsidR="006A42DB" w:rsidRPr="00C52964" w:rsidRDefault="006A42DB" w:rsidP="00C52964">
      <w:pPr>
        <w:widowControl w:val="0"/>
        <w:tabs>
          <w:tab w:val="left" w:pos="1134"/>
          <w:tab w:val="left" w:pos="9923"/>
        </w:tabs>
        <w:ind w:firstLine="720"/>
        <w:jc w:val="both"/>
        <w:rPr>
          <w:szCs w:val="28"/>
        </w:rPr>
      </w:pPr>
      <w:r w:rsidRPr="00C52964">
        <w:rPr>
          <w:spacing w:val="-3"/>
          <w:szCs w:val="28"/>
        </w:rPr>
        <w:t>А</w:t>
      </w:r>
      <w:r w:rsidRPr="00C52964">
        <w:rPr>
          <w:szCs w:val="28"/>
        </w:rPr>
        <w:t>д</w:t>
      </w:r>
      <w:r w:rsidRPr="00C52964">
        <w:rPr>
          <w:spacing w:val="-4"/>
          <w:szCs w:val="28"/>
        </w:rPr>
        <w:t>м</w:t>
      </w:r>
      <w:r w:rsidRPr="00C52964">
        <w:rPr>
          <w:w w:val="99"/>
          <w:szCs w:val="28"/>
        </w:rPr>
        <w:t>и</w:t>
      </w:r>
      <w:r w:rsidRPr="00C52964">
        <w:rPr>
          <w:spacing w:val="-3"/>
          <w:w w:val="99"/>
          <w:szCs w:val="28"/>
        </w:rPr>
        <w:t>н</w:t>
      </w:r>
      <w:r w:rsidRPr="00C52964">
        <w:rPr>
          <w:szCs w:val="28"/>
        </w:rPr>
        <w:t>и</w:t>
      </w:r>
      <w:r w:rsidRPr="00C52964">
        <w:rPr>
          <w:spacing w:val="-2"/>
          <w:szCs w:val="28"/>
        </w:rPr>
        <w:t>с</w:t>
      </w:r>
      <w:r w:rsidRPr="00C52964">
        <w:rPr>
          <w:w w:val="99"/>
          <w:szCs w:val="28"/>
        </w:rPr>
        <w:t>т</w:t>
      </w:r>
      <w:r w:rsidRPr="00C52964">
        <w:rPr>
          <w:spacing w:val="-2"/>
          <w:szCs w:val="28"/>
        </w:rPr>
        <w:t>р</w:t>
      </w:r>
      <w:r w:rsidRPr="00C52964">
        <w:rPr>
          <w:szCs w:val="28"/>
        </w:rPr>
        <w:t>ац</w:t>
      </w:r>
      <w:r w:rsidRPr="00C52964">
        <w:rPr>
          <w:spacing w:val="-2"/>
          <w:szCs w:val="28"/>
        </w:rPr>
        <w:t>и</w:t>
      </w:r>
      <w:r w:rsidRPr="00C52964">
        <w:rPr>
          <w:szCs w:val="28"/>
        </w:rPr>
        <w:t>я осу</w:t>
      </w:r>
      <w:r w:rsidRPr="00C52964">
        <w:rPr>
          <w:w w:val="99"/>
          <w:szCs w:val="28"/>
        </w:rPr>
        <w:t>щ</w:t>
      </w:r>
      <w:r w:rsidRPr="00C52964">
        <w:rPr>
          <w:szCs w:val="28"/>
        </w:rPr>
        <w:t>ес</w:t>
      </w:r>
      <w:r w:rsidRPr="00C52964">
        <w:rPr>
          <w:w w:val="99"/>
          <w:szCs w:val="28"/>
        </w:rPr>
        <w:t>т</w:t>
      </w:r>
      <w:r w:rsidRPr="00C52964">
        <w:rPr>
          <w:szCs w:val="28"/>
        </w:rPr>
        <w:t>вляет в</w:t>
      </w:r>
      <w:r w:rsidRPr="00C52964">
        <w:rPr>
          <w:w w:val="99"/>
          <w:szCs w:val="28"/>
        </w:rPr>
        <w:t>з</w:t>
      </w:r>
      <w:r w:rsidRPr="00C52964">
        <w:rPr>
          <w:szCs w:val="28"/>
        </w:rPr>
        <w:t>а</w:t>
      </w:r>
      <w:r w:rsidRPr="00C52964">
        <w:rPr>
          <w:w w:val="99"/>
          <w:szCs w:val="28"/>
        </w:rPr>
        <w:t>и</w:t>
      </w:r>
      <w:r w:rsidRPr="00C52964">
        <w:rPr>
          <w:spacing w:val="-2"/>
          <w:szCs w:val="28"/>
        </w:rPr>
        <w:t>м</w:t>
      </w:r>
      <w:r w:rsidRPr="00C52964">
        <w:rPr>
          <w:szCs w:val="28"/>
        </w:rPr>
        <w:t>од</w:t>
      </w:r>
      <w:r w:rsidRPr="00C52964">
        <w:rPr>
          <w:spacing w:val="-2"/>
          <w:szCs w:val="28"/>
        </w:rPr>
        <w:t>е</w:t>
      </w:r>
      <w:r w:rsidRPr="00C52964">
        <w:rPr>
          <w:w w:val="99"/>
          <w:szCs w:val="28"/>
        </w:rPr>
        <w:t>й</w:t>
      </w:r>
      <w:r w:rsidRPr="00C52964">
        <w:rPr>
          <w:spacing w:val="-2"/>
          <w:szCs w:val="28"/>
        </w:rPr>
        <w:t>с</w:t>
      </w:r>
      <w:r w:rsidRPr="00C52964">
        <w:rPr>
          <w:szCs w:val="28"/>
        </w:rPr>
        <w:t>тв</w:t>
      </w:r>
      <w:r w:rsidRPr="00C52964">
        <w:rPr>
          <w:spacing w:val="-3"/>
          <w:w w:val="99"/>
          <w:szCs w:val="28"/>
        </w:rPr>
        <w:t>и</w:t>
      </w:r>
      <w:r w:rsidRPr="00C52964">
        <w:rPr>
          <w:szCs w:val="28"/>
        </w:rPr>
        <w:t xml:space="preserve">е в </w:t>
      </w:r>
      <w:r w:rsidRPr="00C52964">
        <w:rPr>
          <w:spacing w:val="-4"/>
          <w:szCs w:val="28"/>
        </w:rPr>
        <w:t>ра</w:t>
      </w:r>
      <w:r w:rsidRPr="00C52964">
        <w:rPr>
          <w:spacing w:val="-6"/>
          <w:szCs w:val="28"/>
        </w:rPr>
        <w:t>м</w:t>
      </w:r>
      <w:r w:rsidRPr="00C52964">
        <w:rPr>
          <w:spacing w:val="-4"/>
          <w:szCs w:val="28"/>
        </w:rPr>
        <w:t>ка</w:t>
      </w:r>
      <w:r w:rsidRPr="00C52964">
        <w:rPr>
          <w:spacing w:val="-5"/>
          <w:szCs w:val="28"/>
        </w:rPr>
        <w:t>х</w:t>
      </w:r>
      <w:r w:rsidRPr="00C52964">
        <w:rPr>
          <w:szCs w:val="28"/>
        </w:rPr>
        <w:t>:</w:t>
      </w:r>
    </w:p>
    <w:p w:rsidR="006A42DB" w:rsidRPr="00C52964" w:rsidRDefault="006A42DB" w:rsidP="00C52964">
      <w:pPr>
        <w:tabs>
          <w:tab w:val="left" w:pos="1134"/>
        </w:tabs>
        <w:ind w:firstLine="720"/>
        <w:rPr>
          <w:sz w:val="14"/>
          <w:szCs w:val="16"/>
        </w:rPr>
      </w:pPr>
    </w:p>
    <w:p w:rsidR="006A42DB" w:rsidRPr="00C52964" w:rsidRDefault="006A42DB" w:rsidP="00C52964">
      <w:pPr>
        <w:widowControl w:val="0"/>
        <w:tabs>
          <w:tab w:val="left" w:pos="1134"/>
          <w:tab w:val="left" w:pos="1401"/>
        </w:tabs>
        <w:ind w:firstLine="720"/>
        <w:jc w:val="both"/>
        <w:rPr>
          <w:szCs w:val="28"/>
        </w:rPr>
      </w:pPr>
      <w:r w:rsidRPr="00C52964">
        <w:rPr>
          <w:spacing w:val="-12"/>
          <w:szCs w:val="28"/>
        </w:rPr>
        <w:t>3</w:t>
      </w:r>
      <w:r w:rsidRPr="00C52964">
        <w:rPr>
          <w:spacing w:val="-5"/>
          <w:szCs w:val="28"/>
        </w:rPr>
        <w:t>.</w:t>
      </w:r>
      <w:r w:rsidRPr="00C52964">
        <w:rPr>
          <w:spacing w:val="-9"/>
          <w:szCs w:val="28"/>
        </w:rPr>
        <w:t>1</w:t>
      </w:r>
      <w:r w:rsidRPr="00C52964">
        <w:rPr>
          <w:szCs w:val="28"/>
        </w:rPr>
        <w:t>.</w:t>
      </w:r>
      <w:r w:rsidRPr="00C52964">
        <w:rPr>
          <w:szCs w:val="28"/>
        </w:rPr>
        <w:tab/>
        <w:t>Оказания содействия в поиске и привлечении потенциальных инвесторов в части:</w:t>
      </w:r>
    </w:p>
    <w:p w:rsidR="006A42DB" w:rsidRPr="00C52964" w:rsidRDefault="00C52964" w:rsidP="00C52964">
      <w:pPr>
        <w:widowControl w:val="0"/>
        <w:tabs>
          <w:tab w:val="left" w:pos="993"/>
          <w:tab w:val="left" w:pos="1386"/>
          <w:tab w:val="left" w:pos="3033"/>
          <w:tab w:val="left" w:pos="4473"/>
          <w:tab w:val="left" w:pos="7012"/>
          <w:tab w:val="left" w:pos="8937"/>
        </w:tabs>
        <w:ind w:firstLine="720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</w:r>
      <w:r w:rsidR="006A42DB" w:rsidRPr="00C52964">
        <w:rPr>
          <w:szCs w:val="28"/>
        </w:rPr>
        <w:t xml:space="preserve">формирования перечня инвестиционных предложений Беломорского муниципального округа Республики Карелия с учетом его специализации (наличия природных ресурсов, производственных </w:t>
      </w:r>
      <w:r w:rsidR="006A42DB" w:rsidRPr="00C52964">
        <w:rPr>
          <w:w w:val="99"/>
          <w:szCs w:val="28"/>
        </w:rPr>
        <w:t>п</w:t>
      </w:r>
      <w:r w:rsidR="006A42DB" w:rsidRPr="00C52964">
        <w:rPr>
          <w:szCs w:val="28"/>
        </w:rPr>
        <w:t>ред</w:t>
      </w:r>
      <w:r w:rsidR="006A42DB" w:rsidRPr="00C52964">
        <w:rPr>
          <w:spacing w:val="-2"/>
          <w:w w:val="99"/>
          <w:szCs w:val="28"/>
        </w:rPr>
        <w:t>п</w:t>
      </w:r>
      <w:r w:rsidR="006A42DB" w:rsidRPr="00C52964">
        <w:rPr>
          <w:szCs w:val="28"/>
        </w:rPr>
        <w:t>р</w:t>
      </w:r>
      <w:r w:rsidR="006A42DB" w:rsidRPr="00C52964">
        <w:rPr>
          <w:w w:val="99"/>
          <w:szCs w:val="28"/>
        </w:rPr>
        <w:t>и</w:t>
      </w:r>
      <w:r w:rsidR="006A42DB" w:rsidRPr="00C52964">
        <w:rPr>
          <w:spacing w:val="-3"/>
          <w:szCs w:val="28"/>
        </w:rPr>
        <w:t>я</w:t>
      </w:r>
      <w:r w:rsidR="006A42DB" w:rsidRPr="00C52964">
        <w:rPr>
          <w:szCs w:val="28"/>
        </w:rPr>
        <w:t>т</w:t>
      </w:r>
      <w:r w:rsidR="006A42DB" w:rsidRPr="00C52964">
        <w:rPr>
          <w:spacing w:val="-2"/>
          <w:w w:val="99"/>
          <w:szCs w:val="28"/>
        </w:rPr>
        <w:t>и</w:t>
      </w:r>
      <w:r w:rsidR="006A42DB" w:rsidRPr="00C52964">
        <w:rPr>
          <w:w w:val="99"/>
          <w:szCs w:val="28"/>
        </w:rPr>
        <w:t>й</w:t>
      </w:r>
      <w:r w:rsidR="006A42DB" w:rsidRPr="00C52964">
        <w:rPr>
          <w:szCs w:val="28"/>
        </w:rPr>
        <w:t xml:space="preserve">, </w:t>
      </w:r>
      <w:r w:rsidR="006A42DB" w:rsidRPr="00C52964">
        <w:rPr>
          <w:w w:val="99"/>
          <w:szCs w:val="28"/>
        </w:rPr>
        <w:t>н</w:t>
      </w:r>
      <w:r w:rsidR="006A42DB" w:rsidRPr="00C52964">
        <w:rPr>
          <w:spacing w:val="-3"/>
          <w:szCs w:val="28"/>
        </w:rPr>
        <w:t>а</w:t>
      </w:r>
      <w:r w:rsidR="006A42DB" w:rsidRPr="00C52964">
        <w:rPr>
          <w:szCs w:val="28"/>
        </w:rPr>
        <w:t>л</w:t>
      </w:r>
      <w:r w:rsidR="006A42DB" w:rsidRPr="00C52964">
        <w:rPr>
          <w:w w:val="99"/>
          <w:szCs w:val="28"/>
        </w:rPr>
        <w:t>и</w:t>
      </w:r>
      <w:r w:rsidR="006A42DB" w:rsidRPr="00C52964">
        <w:rPr>
          <w:spacing w:val="-2"/>
          <w:szCs w:val="28"/>
        </w:rPr>
        <w:t>ч</w:t>
      </w:r>
      <w:r w:rsidR="006A42DB" w:rsidRPr="00C52964">
        <w:rPr>
          <w:w w:val="99"/>
          <w:szCs w:val="28"/>
        </w:rPr>
        <w:t>и</w:t>
      </w:r>
      <w:r w:rsidR="006A42DB" w:rsidRPr="00C52964">
        <w:rPr>
          <w:szCs w:val="28"/>
        </w:rPr>
        <w:t>я с</w:t>
      </w:r>
      <w:r w:rsidR="006A42DB" w:rsidRPr="00C52964">
        <w:rPr>
          <w:w w:val="99"/>
          <w:szCs w:val="28"/>
        </w:rPr>
        <w:t>в</w:t>
      </w:r>
      <w:r w:rsidR="006A42DB" w:rsidRPr="00C52964">
        <w:rPr>
          <w:szCs w:val="28"/>
        </w:rPr>
        <w:t>об</w:t>
      </w:r>
      <w:r w:rsidR="006A42DB" w:rsidRPr="00C52964">
        <w:rPr>
          <w:spacing w:val="-2"/>
          <w:szCs w:val="28"/>
        </w:rPr>
        <w:t>о</w:t>
      </w:r>
      <w:r w:rsidR="006A42DB" w:rsidRPr="00C52964">
        <w:rPr>
          <w:szCs w:val="28"/>
        </w:rPr>
        <w:t>д</w:t>
      </w:r>
      <w:r w:rsidR="006A42DB" w:rsidRPr="00C52964">
        <w:rPr>
          <w:spacing w:val="-2"/>
          <w:w w:val="99"/>
          <w:szCs w:val="28"/>
        </w:rPr>
        <w:t>н</w:t>
      </w:r>
      <w:r w:rsidR="006A42DB" w:rsidRPr="00C52964">
        <w:rPr>
          <w:szCs w:val="28"/>
        </w:rPr>
        <w:t xml:space="preserve">ых                                                               </w:t>
      </w:r>
      <w:r w:rsidR="006A42DB" w:rsidRPr="00C52964">
        <w:rPr>
          <w:w w:val="99"/>
          <w:szCs w:val="28"/>
        </w:rPr>
        <w:t>п</w:t>
      </w:r>
      <w:r w:rsidR="006A42DB" w:rsidRPr="00C52964">
        <w:rPr>
          <w:szCs w:val="28"/>
        </w:rPr>
        <w:t>ромы</w:t>
      </w:r>
      <w:r w:rsidR="006A42DB" w:rsidRPr="00C52964">
        <w:rPr>
          <w:w w:val="99"/>
          <w:szCs w:val="28"/>
        </w:rPr>
        <w:t>ш</w:t>
      </w:r>
      <w:r w:rsidR="006A42DB" w:rsidRPr="00C52964">
        <w:rPr>
          <w:spacing w:val="-3"/>
          <w:szCs w:val="28"/>
        </w:rPr>
        <w:t>л</w:t>
      </w:r>
      <w:r w:rsidR="006A42DB" w:rsidRPr="00C52964">
        <w:rPr>
          <w:szCs w:val="28"/>
        </w:rPr>
        <w:t>е</w:t>
      </w:r>
      <w:r w:rsidR="006A42DB" w:rsidRPr="00C52964">
        <w:rPr>
          <w:w w:val="99"/>
          <w:szCs w:val="28"/>
        </w:rPr>
        <w:t>нн</w:t>
      </w:r>
      <w:r w:rsidR="006A42DB" w:rsidRPr="00C52964">
        <w:rPr>
          <w:spacing w:val="-2"/>
          <w:szCs w:val="28"/>
        </w:rPr>
        <w:t>ы</w:t>
      </w:r>
      <w:r w:rsidR="006A42DB" w:rsidRPr="00C52964">
        <w:rPr>
          <w:szCs w:val="28"/>
        </w:rPr>
        <w:t xml:space="preserve">х и </w:t>
      </w:r>
      <w:r w:rsidR="006A42DB" w:rsidRPr="00C52964">
        <w:rPr>
          <w:w w:val="99"/>
          <w:szCs w:val="28"/>
        </w:rPr>
        <w:t>ин</w:t>
      </w:r>
      <w:r w:rsidR="006A42DB" w:rsidRPr="00C52964">
        <w:rPr>
          <w:spacing w:val="-2"/>
          <w:szCs w:val="28"/>
        </w:rPr>
        <w:t>ф</w:t>
      </w:r>
      <w:r w:rsidR="006A42DB" w:rsidRPr="00C52964">
        <w:rPr>
          <w:szCs w:val="28"/>
        </w:rPr>
        <w:t>раструк</w:t>
      </w:r>
      <w:r w:rsidR="006A42DB" w:rsidRPr="00C52964">
        <w:rPr>
          <w:w w:val="99"/>
          <w:szCs w:val="28"/>
        </w:rPr>
        <w:t>т</w:t>
      </w:r>
      <w:r w:rsidR="006A42DB" w:rsidRPr="00C52964">
        <w:rPr>
          <w:szCs w:val="28"/>
        </w:rPr>
        <w:t>урных п</w:t>
      </w:r>
      <w:r w:rsidR="006A42DB" w:rsidRPr="00C52964">
        <w:rPr>
          <w:w w:val="99"/>
          <w:szCs w:val="28"/>
        </w:rPr>
        <w:t>л</w:t>
      </w:r>
      <w:r w:rsidR="006A42DB" w:rsidRPr="00C52964">
        <w:rPr>
          <w:szCs w:val="28"/>
        </w:rPr>
        <w:t>о</w:t>
      </w:r>
      <w:r w:rsidR="006A42DB" w:rsidRPr="00C52964">
        <w:rPr>
          <w:spacing w:val="-3"/>
          <w:w w:val="99"/>
          <w:szCs w:val="28"/>
        </w:rPr>
        <w:t>щ</w:t>
      </w:r>
      <w:r w:rsidR="006A42DB" w:rsidRPr="00C52964">
        <w:rPr>
          <w:szCs w:val="28"/>
        </w:rPr>
        <w:t>ад</w:t>
      </w:r>
      <w:r w:rsidR="006A42DB" w:rsidRPr="00C52964">
        <w:rPr>
          <w:spacing w:val="-2"/>
          <w:szCs w:val="28"/>
        </w:rPr>
        <w:t>о</w:t>
      </w:r>
      <w:r w:rsidR="006A42DB" w:rsidRPr="00C52964">
        <w:rPr>
          <w:szCs w:val="28"/>
        </w:rPr>
        <w:t>к, кад</w:t>
      </w:r>
      <w:r w:rsidR="006A42DB" w:rsidRPr="00C52964">
        <w:rPr>
          <w:spacing w:val="-1"/>
          <w:szCs w:val="28"/>
        </w:rPr>
        <w:t>р</w:t>
      </w:r>
      <w:r w:rsidR="006A42DB" w:rsidRPr="00C52964">
        <w:rPr>
          <w:szCs w:val="28"/>
        </w:rPr>
        <w:t>о</w:t>
      </w:r>
      <w:r w:rsidR="006A42DB" w:rsidRPr="00C52964">
        <w:rPr>
          <w:spacing w:val="-2"/>
          <w:szCs w:val="28"/>
        </w:rPr>
        <w:t>в</w:t>
      </w:r>
      <w:r w:rsidR="006A42DB" w:rsidRPr="00C52964">
        <w:rPr>
          <w:szCs w:val="28"/>
        </w:rPr>
        <w:t>ых ресу</w:t>
      </w:r>
      <w:r w:rsidR="006A42DB" w:rsidRPr="00C52964">
        <w:rPr>
          <w:spacing w:val="-2"/>
          <w:szCs w:val="28"/>
        </w:rPr>
        <w:t>р</w:t>
      </w:r>
      <w:r w:rsidR="006A42DB" w:rsidRPr="00C52964">
        <w:rPr>
          <w:szCs w:val="28"/>
        </w:rPr>
        <w:t xml:space="preserve">сов </w:t>
      </w:r>
      <w:r w:rsidR="006A42DB" w:rsidRPr="00C52964">
        <w:rPr>
          <w:w w:val="99"/>
          <w:szCs w:val="28"/>
        </w:rPr>
        <w:t>и</w:t>
      </w:r>
      <w:r w:rsidR="006A42DB" w:rsidRPr="00C52964">
        <w:rPr>
          <w:spacing w:val="-4"/>
          <w:szCs w:val="28"/>
        </w:rPr>
        <w:t>т</w:t>
      </w:r>
      <w:r w:rsidR="006A42DB" w:rsidRPr="00C52964">
        <w:rPr>
          <w:spacing w:val="-2"/>
          <w:szCs w:val="28"/>
        </w:rPr>
        <w:t>.</w:t>
      </w:r>
      <w:r w:rsidR="006A42DB" w:rsidRPr="00C52964">
        <w:rPr>
          <w:spacing w:val="-5"/>
          <w:szCs w:val="28"/>
        </w:rPr>
        <w:t>д</w:t>
      </w:r>
      <w:r w:rsidR="006A42DB" w:rsidRPr="00C52964">
        <w:rPr>
          <w:szCs w:val="28"/>
        </w:rPr>
        <w:t>.</w:t>
      </w:r>
      <w:r w:rsidR="006A42DB" w:rsidRPr="00C52964">
        <w:rPr>
          <w:spacing w:val="-4"/>
          <w:w w:val="99"/>
          <w:szCs w:val="28"/>
        </w:rPr>
        <w:t>)</w:t>
      </w:r>
      <w:r w:rsidR="006A42DB" w:rsidRPr="00C52964">
        <w:rPr>
          <w:szCs w:val="28"/>
        </w:rPr>
        <w:t>;</w:t>
      </w:r>
    </w:p>
    <w:p w:rsidR="006A42DB" w:rsidRPr="00C52964" w:rsidRDefault="006A42DB" w:rsidP="00C52964">
      <w:pPr>
        <w:widowControl w:val="0"/>
        <w:tabs>
          <w:tab w:val="left" w:pos="993"/>
          <w:tab w:val="left" w:pos="1386"/>
          <w:tab w:val="left" w:pos="3033"/>
          <w:tab w:val="left" w:pos="4473"/>
          <w:tab w:val="left" w:pos="7012"/>
          <w:tab w:val="left" w:pos="8937"/>
        </w:tabs>
        <w:ind w:firstLine="720"/>
        <w:jc w:val="both"/>
        <w:rPr>
          <w:szCs w:val="28"/>
        </w:rPr>
      </w:pPr>
      <w:r w:rsidRPr="00C52964">
        <w:rPr>
          <w:spacing w:val="-7"/>
          <w:szCs w:val="28"/>
        </w:rPr>
        <w:t>б</w:t>
      </w:r>
      <w:r w:rsidRPr="00C52964">
        <w:rPr>
          <w:szCs w:val="28"/>
        </w:rPr>
        <w:t>)</w:t>
      </w:r>
      <w:r w:rsidR="00C52964">
        <w:rPr>
          <w:szCs w:val="28"/>
        </w:rPr>
        <w:tab/>
      </w:r>
      <w:r w:rsidRPr="00C52964">
        <w:rPr>
          <w:spacing w:val="4"/>
          <w:szCs w:val="28"/>
        </w:rPr>
        <w:t>публикации информационно-аналитических материалов об инвестиционной деятельности на территории Беломорского муниципального округа Республики Карелия в средствах массовой информации, размещение на официальном сайте Беломорского муниципального округа Республики Карелия в информационно-телекоммуникационной сети Интернет;</w:t>
      </w:r>
    </w:p>
    <w:p w:rsidR="006A42DB" w:rsidRPr="00C52964" w:rsidRDefault="00C52964" w:rsidP="00C52964">
      <w:pPr>
        <w:widowControl w:val="0"/>
        <w:tabs>
          <w:tab w:val="left" w:pos="993"/>
        </w:tabs>
        <w:ind w:firstLine="720"/>
        <w:jc w:val="both"/>
        <w:rPr>
          <w:spacing w:val="4"/>
          <w:szCs w:val="28"/>
        </w:rPr>
      </w:pPr>
      <w:r>
        <w:rPr>
          <w:szCs w:val="28"/>
        </w:rPr>
        <w:t>в)</w:t>
      </w:r>
      <w:r>
        <w:rPr>
          <w:szCs w:val="28"/>
        </w:rPr>
        <w:tab/>
      </w:r>
      <w:r w:rsidR="006A42DB" w:rsidRPr="00C52964">
        <w:rPr>
          <w:spacing w:val="4"/>
          <w:szCs w:val="28"/>
        </w:rPr>
        <w:t xml:space="preserve">формирования реестра земельных участков, наиболее подготовленных для реализации инвестиционных проектов, с учетом близости объектов инфраструктуры и точек подключения к сетям </w:t>
      </w:r>
      <w:proofErr w:type="spellStart"/>
      <w:r w:rsidR="006A42DB" w:rsidRPr="00C52964">
        <w:rPr>
          <w:spacing w:val="4"/>
          <w:szCs w:val="28"/>
        </w:rPr>
        <w:t>газо</w:t>
      </w:r>
      <w:proofErr w:type="spellEnd"/>
      <w:r w:rsidR="006A42DB" w:rsidRPr="00C52964">
        <w:rPr>
          <w:spacing w:val="4"/>
          <w:szCs w:val="28"/>
        </w:rPr>
        <w:t xml:space="preserve">-, </w:t>
      </w:r>
      <w:proofErr w:type="spellStart"/>
      <w:r w:rsidR="006A42DB" w:rsidRPr="00C52964">
        <w:rPr>
          <w:spacing w:val="4"/>
          <w:szCs w:val="28"/>
        </w:rPr>
        <w:t>электро</w:t>
      </w:r>
      <w:proofErr w:type="spellEnd"/>
      <w:r w:rsidR="006A42DB" w:rsidRPr="00C52964">
        <w:rPr>
          <w:spacing w:val="4"/>
          <w:szCs w:val="28"/>
        </w:rPr>
        <w:t>-, тепло-, водоснабжения и водоотведения, предоставление информации инвесторам о сформированных земельных участках для реализации инвестиционных проектов на территории Беломорского муниципального округа Республики Карелия;</w:t>
      </w:r>
    </w:p>
    <w:p w:rsidR="00C52964" w:rsidRDefault="00C52964" w:rsidP="00C52964">
      <w:pPr>
        <w:widowControl w:val="0"/>
        <w:tabs>
          <w:tab w:val="left" w:pos="1134"/>
        </w:tabs>
        <w:ind w:firstLine="780"/>
        <w:jc w:val="both"/>
        <w:rPr>
          <w:spacing w:val="4"/>
          <w:szCs w:val="28"/>
        </w:rPr>
      </w:pPr>
    </w:p>
    <w:p w:rsidR="00C52964" w:rsidRDefault="00C52964" w:rsidP="00C52964">
      <w:pPr>
        <w:widowControl w:val="0"/>
        <w:ind w:firstLine="780"/>
        <w:jc w:val="both"/>
        <w:rPr>
          <w:spacing w:val="4"/>
          <w:szCs w:val="28"/>
        </w:rPr>
      </w:pPr>
    </w:p>
    <w:p w:rsidR="00C52964" w:rsidRDefault="00C52964" w:rsidP="00C52964">
      <w:pPr>
        <w:widowControl w:val="0"/>
        <w:ind w:firstLine="780"/>
        <w:jc w:val="both"/>
        <w:rPr>
          <w:spacing w:val="4"/>
          <w:szCs w:val="28"/>
        </w:rPr>
      </w:pPr>
    </w:p>
    <w:p w:rsidR="00C52964" w:rsidRPr="00C52964" w:rsidRDefault="00C52964" w:rsidP="00C52964">
      <w:pPr>
        <w:widowControl w:val="0"/>
        <w:ind w:firstLine="780"/>
        <w:jc w:val="both"/>
        <w:rPr>
          <w:spacing w:val="4"/>
          <w:szCs w:val="28"/>
        </w:rPr>
      </w:pPr>
    </w:p>
    <w:p w:rsidR="00C52964" w:rsidRDefault="00C52964" w:rsidP="00C52964">
      <w:pPr>
        <w:widowControl w:val="0"/>
        <w:tabs>
          <w:tab w:val="left" w:pos="2485"/>
          <w:tab w:val="left" w:pos="4075"/>
          <w:tab w:val="left" w:pos="4776"/>
          <w:tab w:val="left" w:pos="5802"/>
          <w:tab w:val="left" w:pos="7060"/>
          <w:tab w:val="left" w:pos="8077"/>
        </w:tabs>
        <w:ind w:firstLine="710"/>
        <w:jc w:val="both"/>
        <w:rPr>
          <w:spacing w:val="4"/>
          <w:szCs w:val="28"/>
        </w:rPr>
      </w:pPr>
    </w:p>
    <w:p w:rsidR="00C52964" w:rsidRPr="00C52964" w:rsidRDefault="00C52964" w:rsidP="001053A9">
      <w:pPr>
        <w:widowControl w:val="0"/>
        <w:tabs>
          <w:tab w:val="left" w:pos="993"/>
          <w:tab w:val="left" w:pos="2485"/>
          <w:tab w:val="left" w:pos="4075"/>
          <w:tab w:val="left" w:pos="4776"/>
          <w:tab w:val="left" w:pos="5802"/>
          <w:tab w:val="left" w:pos="7060"/>
          <w:tab w:val="left" w:pos="8077"/>
        </w:tabs>
        <w:ind w:firstLine="709"/>
        <w:jc w:val="both"/>
        <w:rPr>
          <w:szCs w:val="28"/>
        </w:rPr>
      </w:pPr>
      <w:r>
        <w:rPr>
          <w:spacing w:val="4"/>
          <w:szCs w:val="28"/>
        </w:rPr>
        <w:t>г)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организации встреч, переговоров с инвестором или инициатором инвестиционного проекта, реализующим и (или) планирующим реализацию инвестиционного проекта на территории Беломорского муниципального округа Республики Карелия, в том числе при необходимости с участием руководства Администрации и заинтересованных сторон.</w:t>
      </w:r>
    </w:p>
    <w:p w:rsidR="006A42DB" w:rsidRPr="00C52964" w:rsidRDefault="00C52964" w:rsidP="00C52964">
      <w:pPr>
        <w:widowControl w:val="0"/>
        <w:tabs>
          <w:tab w:val="left" w:pos="709"/>
          <w:tab w:val="left" w:pos="1134"/>
        </w:tabs>
        <w:jc w:val="left"/>
        <w:rPr>
          <w:spacing w:val="4"/>
          <w:szCs w:val="28"/>
        </w:rPr>
      </w:pPr>
      <w:r>
        <w:rPr>
          <w:spacing w:val="-12"/>
          <w:szCs w:val="28"/>
        </w:rPr>
        <w:tab/>
      </w:r>
      <w:r w:rsidR="006A42DB" w:rsidRPr="00C52964">
        <w:rPr>
          <w:spacing w:val="-12"/>
          <w:szCs w:val="28"/>
        </w:rPr>
        <w:t>3</w:t>
      </w:r>
      <w:r w:rsidR="006A42DB" w:rsidRPr="00C52964">
        <w:rPr>
          <w:spacing w:val="-5"/>
          <w:szCs w:val="28"/>
        </w:rPr>
        <w:t>.</w:t>
      </w:r>
      <w:r w:rsidR="006A42DB" w:rsidRPr="00C52964">
        <w:rPr>
          <w:spacing w:val="-9"/>
          <w:szCs w:val="28"/>
        </w:rPr>
        <w:t>2</w:t>
      </w:r>
      <w:r w:rsidR="006A42DB" w:rsidRPr="00C52964">
        <w:rPr>
          <w:szCs w:val="28"/>
        </w:rPr>
        <w:t>.</w:t>
      </w:r>
      <w:r w:rsidRPr="00C52964">
        <w:rPr>
          <w:szCs w:val="28"/>
        </w:rPr>
        <w:tab/>
      </w:r>
      <w:r w:rsidR="006A42DB" w:rsidRPr="00C52964">
        <w:rPr>
          <w:spacing w:val="4"/>
          <w:szCs w:val="28"/>
        </w:rPr>
        <w:t>Оказания содействия при сопровождении инвестиционных проектов:</w:t>
      </w:r>
    </w:p>
    <w:p w:rsidR="006A42DB" w:rsidRPr="00C52964" w:rsidRDefault="00C52964" w:rsidP="00C52964">
      <w:pPr>
        <w:widowControl w:val="0"/>
        <w:tabs>
          <w:tab w:val="left" w:pos="709"/>
          <w:tab w:val="left" w:pos="993"/>
        </w:tabs>
        <w:ind w:firstLine="715"/>
        <w:jc w:val="both"/>
        <w:rPr>
          <w:spacing w:val="4"/>
          <w:szCs w:val="28"/>
        </w:rPr>
      </w:pPr>
      <w:r>
        <w:rPr>
          <w:spacing w:val="4"/>
          <w:szCs w:val="28"/>
        </w:rPr>
        <w:t>а)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организация подбора земельного участка, подходящего для реализации инвестиционного проекта;</w:t>
      </w:r>
    </w:p>
    <w:p w:rsidR="006A42DB" w:rsidRPr="00C52964" w:rsidRDefault="00C52964" w:rsidP="00C52964">
      <w:pPr>
        <w:widowControl w:val="0"/>
        <w:tabs>
          <w:tab w:val="left" w:pos="709"/>
          <w:tab w:val="left" w:pos="993"/>
        </w:tabs>
        <w:ind w:firstLine="715"/>
        <w:jc w:val="both"/>
        <w:rPr>
          <w:szCs w:val="28"/>
        </w:rPr>
      </w:pPr>
      <w:r>
        <w:rPr>
          <w:spacing w:val="4"/>
          <w:szCs w:val="28"/>
        </w:rPr>
        <w:t>б)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организация содействия по предоставлению земельного участка в соответствии с действующим законодательством;</w:t>
      </w:r>
    </w:p>
    <w:p w:rsidR="006A42DB" w:rsidRPr="00C52964" w:rsidRDefault="006A42DB" w:rsidP="00C52964">
      <w:pPr>
        <w:widowControl w:val="0"/>
        <w:tabs>
          <w:tab w:val="left" w:pos="709"/>
          <w:tab w:val="left" w:pos="993"/>
        </w:tabs>
        <w:ind w:firstLine="710"/>
        <w:jc w:val="both"/>
        <w:rPr>
          <w:szCs w:val="28"/>
        </w:rPr>
      </w:pPr>
      <w:r w:rsidRPr="00C52964">
        <w:rPr>
          <w:spacing w:val="-5"/>
          <w:szCs w:val="28"/>
        </w:rPr>
        <w:t>в</w:t>
      </w:r>
      <w:r w:rsidRPr="00C52964">
        <w:rPr>
          <w:szCs w:val="28"/>
        </w:rPr>
        <w:t>)</w:t>
      </w:r>
      <w:r w:rsidR="00C52964">
        <w:rPr>
          <w:szCs w:val="28"/>
        </w:rPr>
        <w:tab/>
      </w:r>
      <w:r w:rsidRPr="00C52964">
        <w:rPr>
          <w:spacing w:val="4"/>
          <w:szCs w:val="28"/>
        </w:rPr>
        <w:t>организация содействия по выдаче разрешения на строительство в соответствии с действующим законодательством;</w:t>
      </w:r>
    </w:p>
    <w:p w:rsidR="006A42DB" w:rsidRPr="00C52964" w:rsidRDefault="006A42DB" w:rsidP="00C52964">
      <w:pPr>
        <w:widowControl w:val="0"/>
        <w:tabs>
          <w:tab w:val="left" w:pos="709"/>
          <w:tab w:val="left" w:pos="993"/>
          <w:tab w:val="left" w:pos="1134"/>
        </w:tabs>
        <w:ind w:firstLine="709"/>
        <w:jc w:val="both"/>
        <w:rPr>
          <w:sz w:val="14"/>
          <w:szCs w:val="16"/>
        </w:rPr>
      </w:pPr>
      <w:bookmarkStart w:id="4" w:name="_page_11_0"/>
      <w:bookmarkEnd w:id="3"/>
      <w:r w:rsidRPr="00C52964">
        <w:rPr>
          <w:spacing w:val="-2"/>
          <w:w w:val="99"/>
          <w:szCs w:val="28"/>
        </w:rPr>
        <w:t>г</w:t>
      </w:r>
      <w:r w:rsidRPr="00C52964">
        <w:rPr>
          <w:szCs w:val="28"/>
        </w:rPr>
        <w:t>)</w:t>
      </w:r>
      <w:r w:rsidR="00C52964">
        <w:rPr>
          <w:szCs w:val="28"/>
        </w:rPr>
        <w:tab/>
      </w:r>
      <w:r w:rsidRPr="00C52964">
        <w:rPr>
          <w:spacing w:val="4"/>
          <w:szCs w:val="28"/>
        </w:rPr>
        <w:t xml:space="preserve">взаимодействие с </w:t>
      </w:r>
      <w:proofErr w:type="spellStart"/>
      <w:r w:rsidRPr="00C52964">
        <w:rPr>
          <w:spacing w:val="4"/>
          <w:szCs w:val="28"/>
        </w:rPr>
        <w:t>ресурсоснабжающими</w:t>
      </w:r>
      <w:proofErr w:type="spellEnd"/>
      <w:r w:rsidRPr="00C52964">
        <w:rPr>
          <w:spacing w:val="4"/>
          <w:szCs w:val="28"/>
        </w:rPr>
        <w:t xml:space="preserve"> организациями по вопросам подключения к инженерным сетям (</w:t>
      </w:r>
      <w:proofErr w:type="spellStart"/>
      <w:r w:rsidRPr="00C52964">
        <w:rPr>
          <w:spacing w:val="4"/>
          <w:szCs w:val="28"/>
        </w:rPr>
        <w:t>газо</w:t>
      </w:r>
      <w:proofErr w:type="spellEnd"/>
      <w:r w:rsidRPr="00C52964">
        <w:rPr>
          <w:spacing w:val="4"/>
          <w:szCs w:val="28"/>
        </w:rPr>
        <w:t xml:space="preserve">-, </w:t>
      </w:r>
      <w:proofErr w:type="spellStart"/>
      <w:r w:rsidRPr="00C52964">
        <w:rPr>
          <w:spacing w:val="4"/>
          <w:szCs w:val="28"/>
        </w:rPr>
        <w:t>электро</w:t>
      </w:r>
      <w:proofErr w:type="spellEnd"/>
      <w:r w:rsidRPr="00C52964">
        <w:rPr>
          <w:spacing w:val="4"/>
          <w:szCs w:val="28"/>
        </w:rPr>
        <w:t>-, тепло-, водоснабжения и водоотведения);</w:t>
      </w:r>
    </w:p>
    <w:p w:rsidR="006A42DB" w:rsidRPr="00C52964" w:rsidRDefault="006A42DB" w:rsidP="00C52964">
      <w:pPr>
        <w:widowControl w:val="0"/>
        <w:tabs>
          <w:tab w:val="left" w:pos="709"/>
          <w:tab w:val="left" w:pos="993"/>
        </w:tabs>
        <w:ind w:firstLine="710"/>
        <w:jc w:val="both"/>
        <w:rPr>
          <w:spacing w:val="4"/>
          <w:szCs w:val="28"/>
        </w:rPr>
      </w:pPr>
      <w:proofErr w:type="spellStart"/>
      <w:r w:rsidRPr="00C52964">
        <w:rPr>
          <w:spacing w:val="-3"/>
          <w:szCs w:val="28"/>
        </w:rPr>
        <w:t>д</w:t>
      </w:r>
      <w:proofErr w:type="spellEnd"/>
      <w:r w:rsidRPr="00C52964">
        <w:rPr>
          <w:szCs w:val="28"/>
        </w:rPr>
        <w:t>)</w:t>
      </w:r>
      <w:r w:rsidR="00C52964">
        <w:rPr>
          <w:szCs w:val="28"/>
        </w:rPr>
        <w:tab/>
      </w:r>
      <w:r w:rsidRPr="00C52964">
        <w:rPr>
          <w:spacing w:val="4"/>
          <w:szCs w:val="28"/>
        </w:rPr>
        <w:t>проведение мониторинга реализации инвестиционных проектов, включающее выезд на площадки реализации инвестиционных проектов, оперативное реагирование на проблемные вопросы, возникающие в ходе реализации инвестиционных проектов, в пределах компетенции Администрации.</w:t>
      </w:r>
    </w:p>
    <w:p w:rsidR="006A42DB" w:rsidRDefault="006A42DB" w:rsidP="00C52964">
      <w:pPr>
        <w:widowControl w:val="0"/>
        <w:ind w:firstLine="1353"/>
        <w:jc w:val="center"/>
        <w:rPr>
          <w:b/>
          <w:bCs/>
          <w:color w:val="000000"/>
          <w:spacing w:val="4"/>
          <w:szCs w:val="27"/>
        </w:rPr>
      </w:pPr>
    </w:p>
    <w:p w:rsidR="006A42DB" w:rsidRPr="00C52964" w:rsidRDefault="006A42DB" w:rsidP="00C52964">
      <w:pPr>
        <w:widowControl w:val="0"/>
        <w:jc w:val="center"/>
        <w:rPr>
          <w:b/>
          <w:bCs/>
          <w:spacing w:val="4"/>
          <w:szCs w:val="27"/>
        </w:rPr>
      </w:pPr>
      <w:r w:rsidRPr="00C52964">
        <w:rPr>
          <w:b/>
          <w:bCs/>
          <w:spacing w:val="4"/>
          <w:szCs w:val="27"/>
        </w:rPr>
        <w:t xml:space="preserve">4. Порядок </w:t>
      </w:r>
      <w:bookmarkStart w:id="5" w:name="_page_14_0"/>
      <w:bookmarkEnd w:id="4"/>
      <w:r w:rsidRPr="00C52964">
        <w:rPr>
          <w:b/>
          <w:bCs/>
          <w:spacing w:val="4"/>
          <w:szCs w:val="27"/>
        </w:rPr>
        <w:t xml:space="preserve">рассмотрения инвестиционных проектов на территории </w:t>
      </w:r>
      <w:r w:rsidR="00C52964">
        <w:rPr>
          <w:b/>
          <w:bCs/>
          <w:spacing w:val="4"/>
          <w:szCs w:val="27"/>
        </w:rPr>
        <w:t xml:space="preserve">            </w:t>
      </w:r>
      <w:r w:rsidRPr="00C52964">
        <w:rPr>
          <w:b/>
          <w:bCs/>
          <w:spacing w:val="4"/>
          <w:szCs w:val="27"/>
        </w:rPr>
        <w:t>Беломорского муниципального округа Республики Карелия</w:t>
      </w:r>
    </w:p>
    <w:p w:rsidR="006A42DB" w:rsidRPr="00C52964" w:rsidRDefault="006A42DB" w:rsidP="00C52964">
      <w:pPr>
        <w:pStyle w:val="Default"/>
        <w:rPr>
          <w:color w:val="auto"/>
          <w:szCs w:val="28"/>
        </w:rPr>
      </w:pPr>
    </w:p>
    <w:p w:rsidR="006A42DB" w:rsidRPr="00C52964" w:rsidRDefault="00C52964" w:rsidP="00C52964">
      <w:pPr>
        <w:pStyle w:val="Default"/>
        <w:tabs>
          <w:tab w:val="left" w:pos="1276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>
        <w:rPr>
          <w:rFonts w:eastAsia="Times New Roman"/>
          <w:color w:val="auto"/>
          <w:spacing w:val="4"/>
          <w:szCs w:val="28"/>
        </w:rPr>
        <w:t>4.1.</w:t>
      </w:r>
      <w:r>
        <w:rPr>
          <w:rFonts w:eastAsia="Times New Roman"/>
          <w:color w:val="auto"/>
          <w:spacing w:val="4"/>
          <w:szCs w:val="28"/>
        </w:rPr>
        <w:tab/>
      </w:r>
      <w:r w:rsidR="006A42DB" w:rsidRPr="00C52964">
        <w:rPr>
          <w:rFonts w:eastAsia="Times New Roman"/>
          <w:color w:val="auto"/>
          <w:spacing w:val="4"/>
          <w:szCs w:val="28"/>
        </w:rPr>
        <w:t>Сопровождение инвестиционного проекта осуществляется по инициативе инвестора или инициатора инвестиционного проекта, обратившегося с письменным заявлением о сопровождении инвестиционного проекта (далее - Заявление) в адрес Администрации (Приложение №1).</w:t>
      </w:r>
    </w:p>
    <w:p w:rsidR="006A42DB" w:rsidRPr="00C52964" w:rsidRDefault="00C52964" w:rsidP="00C52964">
      <w:pPr>
        <w:pStyle w:val="Default"/>
        <w:tabs>
          <w:tab w:val="left" w:pos="1276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>
        <w:rPr>
          <w:rFonts w:eastAsia="Times New Roman"/>
          <w:color w:val="auto"/>
          <w:spacing w:val="4"/>
          <w:szCs w:val="28"/>
        </w:rPr>
        <w:t>4.2.</w:t>
      </w:r>
      <w:r>
        <w:rPr>
          <w:rFonts w:eastAsia="Times New Roman"/>
          <w:color w:val="auto"/>
          <w:spacing w:val="4"/>
          <w:szCs w:val="28"/>
        </w:rPr>
        <w:tab/>
      </w:r>
      <w:r w:rsidR="006A42DB" w:rsidRPr="00C52964">
        <w:rPr>
          <w:rFonts w:eastAsia="Times New Roman"/>
          <w:color w:val="auto"/>
          <w:spacing w:val="4"/>
          <w:szCs w:val="28"/>
        </w:rPr>
        <w:t>Инвестор или инициатор инвестиционного проекта представляет Заявление в бумажном виде на личном приеме у главы Беломорского муниципального округа Республики Карелия или инвестиционного уполномоченного в Беломорском муниципальном округе Республики Карелия, или</w:t>
      </w:r>
      <w:r w:rsidR="00145735">
        <w:rPr>
          <w:rFonts w:eastAsia="Times New Roman"/>
          <w:color w:val="auto"/>
          <w:spacing w:val="4"/>
          <w:szCs w:val="28"/>
        </w:rPr>
        <w:t xml:space="preserve"> </w:t>
      </w:r>
      <w:r w:rsidR="006A42DB" w:rsidRPr="00C52964">
        <w:rPr>
          <w:rFonts w:eastAsia="Times New Roman"/>
          <w:color w:val="auto"/>
          <w:spacing w:val="4"/>
          <w:szCs w:val="28"/>
        </w:rPr>
        <w:t xml:space="preserve">на почтовый адрес Администрации: 186500, г. Беломорск, ул. Ленинская, д. 9, или на адрес электронной почты: economicmo1@yandex.ru. </w:t>
      </w:r>
    </w:p>
    <w:p w:rsidR="006A42DB" w:rsidRPr="00C52964" w:rsidRDefault="006A42DB" w:rsidP="00C52964">
      <w:pPr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 w:rsidRPr="00C52964">
        <w:rPr>
          <w:spacing w:val="4"/>
          <w:szCs w:val="28"/>
        </w:rPr>
        <w:t>В Обращении указывается следующая информация: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-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общая информация об инвесторе или инициаторе инвестиционного проекта (контактные данные для связи с инвестором или инициатором инвестиционного проекта (ФИО, телефон, электронная почта), краткое описание инвестиционного проекта, иная значимая информация об инвестиционном проекте);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-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условия и необходимые параметры для реализации инвестиционного проекта;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-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информация о необходимом содействии по сопровождению инвестиционного проекта с указанием конкретных действий (мер, форм поддержки);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-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условия для подбора инвестиционной площадки (при необходимости);</w:t>
      </w:r>
    </w:p>
    <w:p w:rsidR="006A42DB" w:rsidRPr="00C52964" w:rsidRDefault="006A42DB" w:rsidP="00C52964">
      <w:pPr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 w:rsidRPr="00C52964">
        <w:rPr>
          <w:spacing w:val="4"/>
          <w:szCs w:val="28"/>
        </w:rPr>
        <w:t>К Заявлению прикладываются следующие документы: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-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бизнес-план инвестиционного проекта;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-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паспорт инвестиционного проекта (Приложение №2 к настоящему Регламенту)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-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презентация инвестиционного проекта (при наличии);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-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сведения о необходимом кадровом обеспечении (специальностях)и количестве таких рабочих мест (при наличии).</w:t>
      </w:r>
    </w:p>
    <w:p w:rsidR="006A42DB" w:rsidRPr="00C52964" w:rsidRDefault="006A42DB" w:rsidP="00C52964">
      <w:pPr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 w:rsidRPr="00C52964">
        <w:rPr>
          <w:spacing w:val="4"/>
          <w:szCs w:val="28"/>
        </w:rPr>
        <w:t>К Заявлению инвестор или инициатор инвестиционного проекта,</w:t>
      </w:r>
      <w:r w:rsidR="003D78EA" w:rsidRPr="00C52964">
        <w:rPr>
          <w:spacing w:val="4"/>
          <w:szCs w:val="28"/>
        </w:rPr>
        <w:t xml:space="preserve"> </w:t>
      </w:r>
      <w:r w:rsidRPr="00C52964">
        <w:rPr>
          <w:spacing w:val="4"/>
          <w:szCs w:val="28"/>
        </w:rPr>
        <w:t>являющийся юридическим</w:t>
      </w:r>
      <w:r w:rsidR="003D78EA" w:rsidRPr="00C52964">
        <w:rPr>
          <w:spacing w:val="4"/>
          <w:szCs w:val="28"/>
        </w:rPr>
        <w:t xml:space="preserve"> </w:t>
      </w:r>
      <w:r w:rsidRPr="00C52964">
        <w:rPr>
          <w:spacing w:val="4"/>
          <w:szCs w:val="28"/>
        </w:rPr>
        <w:t>лицом, прикладывает согласие на раскрытие информации об инвесторе (инициаторе</w:t>
      </w:r>
      <w:r w:rsidR="003D78EA" w:rsidRPr="00C52964">
        <w:rPr>
          <w:spacing w:val="4"/>
          <w:szCs w:val="28"/>
        </w:rPr>
        <w:t xml:space="preserve"> </w:t>
      </w:r>
      <w:r w:rsidRPr="00C52964">
        <w:rPr>
          <w:spacing w:val="4"/>
          <w:szCs w:val="28"/>
        </w:rPr>
        <w:t>инвестиционного проекта) и (или) инвестиционном проекте по форме согласно</w:t>
      </w:r>
      <w:r w:rsidR="003D78EA" w:rsidRPr="00C52964">
        <w:rPr>
          <w:spacing w:val="4"/>
          <w:szCs w:val="28"/>
        </w:rPr>
        <w:t xml:space="preserve"> </w:t>
      </w:r>
      <w:r w:rsidRPr="00C52964">
        <w:rPr>
          <w:spacing w:val="4"/>
          <w:szCs w:val="28"/>
        </w:rPr>
        <w:t>Приложению №3 к</w:t>
      </w:r>
      <w:r w:rsidR="003D78EA" w:rsidRPr="00C52964">
        <w:rPr>
          <w:spacing w:val="4"/>
          <w:szCs w:val="28"/>
        </w:rPr>
        <w:t xml:space="preserve"> </w:t>
      </w:r>
      <w:r w:rsidRPr="00C52964">
        <w:rPr>
          <w:spacing w:val="4"/>
          <w:szCs w:val="28"/>
        </w:rPr>
        <w:t>настоящему Регламенту.</w:t>
      </w:r>
      <w:r w:rsidR="003D78EA" w:rsidRPr="00C52964">
        <w:rPr>
          <w:spacing w:val="4"/>
          <w:szCs w:val="28"/>
        </w:rPr>
        <w:t xml:space="preserve"> </w:t>
      </w:r>
      <w:r w:rsidRPr="00C52964">
        <w:rPr>
          <w:spacing w:val="4"/>
          <w:szCs w:val="28"/>
        </w:rPr>
        <w:t>Инвестор или инициатор инвестиционного проекта несет ответственность за</w:t>
      </w:r>
      <w:r w:rsidR="003D78EA" w:rsidRPr="00C52964">
        <w:rPr>
          <w:spacing w:val="4"/>
          <w:szCs w:val="28"/>
        </w:rPr>
        <w:t xml:space="preserve"> </w:t>
      </w:r>
      <w:r w:rsidRPr="00C52964">
        <w:rPr>
          <w:spacing w:val="4"/>
          <w:szCs w:val="28"/>
        </w:rPr>
        <w:t xml:space="preserve">полноту и достоверность </w:t>
      </w:r>
      <w:r w:rsidRPr="00C52964">
        <w:rPr>
          <w:spacing w:val="4"/>
          <w:szCs w:val="28"/>
        </w:rPr>
        <w:lastRenderedPageBreak/>
        <w:t>представленной информации.</w:t>
      </w:r>
      <w:r w:rsidR="003D78EA" w:rsidRPr="00C52964">
        <w:rPr>
          <w:spacing w:val="4"/>
          <w:szCs w:val="28"/>
        </w:rPr>
        <w:t xml:space="preserve"> </w:t>
      </w:r>
      <w:r w:rsidRPr="00C52964">
        <w:rPr>
          <w:spacing w:val="4"/>
          <w:szCs w:val="28"/>
        </w:rPr>
        <w:t>В случае проведения личного приема инвестора или инициатора</w:t>
      </w:r>
      <w:r w:rsidR="003D78EA" w:rsidRPr="00C52964">
        <w:rPr>
          <w:spacing w:val="4"/>
          <w:szCs w:val="28"/>
        </w:rPr>
        <w:t xml:space="preserve"> </w:t>
      </w:r>
      <w:r w:rsidRPr="00C52964">
        <w:rPr>
          <w:spacing w:val="4"/>
          <w:szCs w:val="28"/>
        </w:rPr>
        <w:t>инвестиционного проекта представителями органа местного самоуправления на</w:t>
      </w:r>
      <w:r w:rsidR="00161912" w:rsidRPr="00C52964">
        <w:rPr>
          <w:spacing w:val="4"/>
          <w:szCs w:val="28"/>
        </w:rPr>
        <w:t xml:space="preserve"> </w:t>
      </w:r>
      <w:r w:rsidRPr="00C52964">
        <w:rPr>
          <w:spacing w:val="4"/>
          <w:szCs w:val="28"/>
        </w:rPr>
        <w:t>данную встречу приглашается инвестиционный уполномоченный и представитель АО «Корпорация развития Республики Карелия», а также другие организации при необходимости.</w:t>
      </w:r>
    </w:p>
    <w:p w:rsidR="006A42DB" w:rsidRPr="00C52964" w:rsidRDefault="006A42DB" w:rsidP="00C5296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 w:rsidRPr="00C52964">
        <w:rPr>
          <w:spacing w:val="4"/>
          <w:szCs w:val="28"/>
        </w:rPr>
        <w:t>4.3.</w:t>
      </w:r>
      <w:r w:rsidR="00C52964">
        <w:rPr>
          <w:spacing w:val="4"/>
          <w:szCs w:val="28"/>
        </w:rPr>
        <w:tab/>
      </w:r>
      <w:r w:rsidRPr="00C52964">
        <w:rPr>
          <w:spacing w:val="4"/>
          <w:szCs w:val="28"/>
        </w:rPr>
        <w:t>Инвестор</w:t>
      </w:r>
      <w:r w:rsidR="00161912" w:rsidRPr="00C52964">
        <w:rPr>
          <w:spacing w:val="4"/>
          <w:szCs w:val="28"/>
        </w:rPr>
        <w:t xml:space="preserve"> </w:t>
      </w:r>
      <w:r w:rsidRPr="00C52964">
        <w:rPr>
          <w:spacing w:val="4"/>
          <w:szCs w:val="28"/>
        </w:rPr>
        <w:t>или инициатор инвестиционного проекта, претендующий на сопровождение инвестиционного проекта, по состоянию на дату подачи Заявления должен соответствовать следующим требованиям: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а)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не должен находиться в процессе ликвидации;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б)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в отношении инвестора не должна проводиться процедура банкротства;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в)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не</w:t>
      </w:r>
      <w:r w:rsidR="00161912" w:rsidRPr="00C52964">
        <w:rPr>
          <w:spacing w:val="4"/>
          <w:szCs w:val="28"/>
        </w:rPr>
        <w:t xml:space="preserve"> </w:t>
      </w:r>
      <w:r w:rsidR="006A42DB" w:rsidRPr="00C52964">
        <w:rPr>
          <w:spacing w:val="4"/>
          <w:szCs w:val="28"/>
        </w:rPr>
        <w:t>должен</w:t>
      </w:r>
      <w:r w:rsidR="00161912" w:rsidRPr="00C52964">
        <w:rPr>
          <w:spacing w:val="4"/>
          <w:szCs w:val="28"/>
        </w:rPr>
        <w:t xml:space="preserve"> </w:t>
      </w:r>
      <w:r w:rsidR="006A42DB" w:rsidRPr="00C52964">
        <w:rPr>
          <w:spacing w:val="4"/>
          <w:szCs w:val="28"/>
        </w:rPr>
        <w:t>иметь</w:t>
      </w:r>
      <w:r w:rsidR="00161912" w:rsidRPr="00C52964">
        <w:rPr>
          <w:spacing w:val="4"/>
          <w:szCs w:val="28"/>
        </w:rPr>
        <w:t xml:space="preserve"> </w:t>
      </w:r>
      <w:r w:rsidR="006A42DB" w:rsidRPr="00C52964">
        <w:rPr>
          <w:spacing w:val="4"/>
          <w:szCs w:val="28"/>
        </w:rPr>
        <w:t>задолженность</w:t>
      </w:r>
      <w:r w:rsidR="00161912" w:rsidRPr="00C52964">
        <w:rPr>
          <w:spacing w:val="4"/>
          <w:szCs w:val="28"/>
        </w:rPr>
        <w:t xml:space="preserve"> </w:t>
      </w:r>
      <w:r w:rsidR="006A42DB" w:rsidRPr="00C52964">
        <w:rPr>
          <w:spacing w:val="4"/>
          <w:szCs w:val="28"/>
        </w:rPr>
        <w:t>по</w:t>
      </w:r>
      <w:r w:rsidR="00161912" w:rsidRPr="00C52964">
        <w:rPr>
          <w:spacing w:val="4"/>
          <w:szCs w:val="28"/>
        </w:rPr>
        <w:t xml:space="preserve"> </w:t>
      </w:r>
      <w:r w:rsidR="006A42DB" w:rsidRPr="00C52964">
        <w:rPr>
          <w:spacing w:val="4"/>
          <w:szCs w:val="28"/>
        </w:rPr>
        <w:t>налогам,</w:t>
      </w:r>
      <w:r w:rsidR="00161912" w:rsidRPr="00C52964">
        <w:rPr>
          <w:spacing w:val="4"/>
          <w:szCs w:val="28"/>
        </w:rPr>
        <w:t xml:space="preserve"> </w:t>
      </w:r>
      <w:r w:rsidR="006A42DB" w:rsidRPr="00C52964">
        <w:rPr>
          <w:spacing w:val="4"/>
          <w:szCs w:val="28"/>
        </w:rPr>
        <w:t>сборами</w:t>
      </w:r>
      <w:r w:rsidR="00161912" w:rsidRPr="00C52964">
        <w:rPr>
          <w:spacing w:val="4"/>
          <w:szCs w:val="28"/>
        </w:rPr>
        <w:t xml:space="preserve"> </w:t>
      </w:r>
      <w:r w:rsidR="006A42DB" w:rsidRPr="00C52964">
        <w:rPr>
          <w:spacing w:val="4"/>
          <w:szCs w:val="28"/>
        </w:rPr>
        <w:t>иным</w:t>
      </w:r>
      <w:r w:rsidR="00161912" w:rsidRPr="00C52964">
        <w:rPr>
          <w:spacing w:val="4"/>
          <w:szCs w:val="28"/>
        </w:rPr>
        <w:t xml:space="preserve"> </w:t>
      </w:r>
      <w:r w:rsidR="006A42DB" w:rsidRPr="00C52964">
        <w:rPr>
          <w:spacing w:val="4"/>
          <w:szCs w:val="28"/>
        </w:rPr>
        <w:t>обязательным платежам в бюджеты бюджетной системы Российской Федерации;</w:t>
      </w:r>
    </w:p>
    <w:p w:rsidR="006A42DB" w:rsidRPr="00C52964" w:rsidRDefault="00C52964" w:rsidP="00C5296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г)</w:t>
      </w:r>
      <w:r>
        <w:rPr>
          <w:spacing w:val="4"/>
          <w:szCs w:val="28"/>
        </w:rPr>
        <w:tab/>
      </w:r>
      <w:r w:rsidR="006A42DB" w:rsidRPr="00C52964">
        <w:rPr>
          <w:spacing w:val="4"/>
          <w:szCs w:val="28"/>
        </w:rPr>
        <w:t>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6A42DB" w:rsidRPr="00C52964" w:rsidRDefault="006A42DB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 w:rsidRPr="00C52964">
        <w:rPr>
          <w:spacing w:val="4"/>
          <w:szCs w:val="28"/>
        </w:rPr>
        <w:t>4.4</w:t>
      </w:r>
      <w:r w:rsidR="00C52964">
        <w:rPr>
          <w:spacing w:val="4"/>
          <w:szCs w:val="28"/>
        </w:rPr>
        <w:t>.</w:t>
      </w:r>
      <w:r w:rsidR="00C52964">
        <w:rPr>
          <w:spacing w:val="4"/>
          <w:szCs w:val="28"/>
        </w:rPr>
        <w:tab/>
      </w:r>
      <w:r w:rsidRPr="00C52964">
        <w:rPr>
          <w:spacing w:val="4"/>
          <w:szCs w:val="28"/>
        </w:rPr>
        <w:t>Поступившее Обращение и прилагаемые к нему документы подлежат регистрации в журнале входящей корреспонденции Администрации в день их поступления в Администрацию.</w:t>
      </w:r>
    </w:p>
    <w:p w:rsidR="006A42DB" w:rsidRPr="00C52964" w:rsidRDefault="006A42DB" w:rsidP="006161DE">
      <w:pPr>
        <w:pStyle w:val="Default"/>
        <w:tabs>
          <w:tab w:val="left" w:pos="1276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 w:rsidRPr="00C52964">
        <w:rPr>
          <w:rFonts w:eastAsia="Times New Roman"/>
          <w:color w:val="auto"/>
          <w:spacing w:val="4"/>
          <w:szCs w:val="28"/>
        </w:rPr>
        <w:t>4.5</w:t>
      </w:r>
      <w:r w:rsidR="00C52964">
        <w:rPr>
          <w:rFonts w:eastAsia="Times New Roman"/>
          <w:color w:val="auto"/>
          <w:spacing w:val="4"/>
          <w:szCs w:val="28"/>
        </w:rPr>
        <w:t>.</w:t>
      </w:r>
      <w:r w:rsidR="00C52964">
        <w:rPr>
          <w:rFonts w:eastAsia="Times New Roman"/>
          <w:color w:val="auto"/>
          <w:spacing w:val="4"/>
          <w:szCs w:val="28"/>
        </w:rPr>
        <w:tab/>
      </w:r>
      <w:r w:rsidRPr="00C52964">
        <w:rPr>
          <w:rFonts w:eastAsia="Times New Roman"/>
          <w:color w:val="auto"/>
          <w:spacing w:val="4"/>
          <w:szCs w:val="28"/>
        </w:rPr>
        <w:t xml:space="preserve">Инвестиционный уполномоченный в Беломорском муниципальном округе Республики Карелия в течение 5 (пяти) рабочих дней со дня представления инвестором документов, указанных в пункте 4.2 настоящего Регламента, проверяет полноту (комплектность) и правильность их оформления. </w:t>
      </w:r>
    </w:p>
    <w:p w:rsidR="006A42DB" w:rsidRPr="00C52964" w:rsidRDefault="006A42DB" w:rsidP="006161DE">
      <w:pPr>
        <w:pStyle w:val="Default"/>
        <w:tabs>
          <w:tab w:val="left" w:pos="1276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 w:rsidRPr="00C52964">
        <w:rPr>
          <w:rFonts w:eastAsia="Times New Roman"/>
          <w:color w:val="auto"/>
          <w:spacing w:val="4"/>
          <w:szCs w:val="28"/>
        </w:rPr>
        <w:t>4.6</w:t>
      </w:r>
      <w:r w:rsidR="00C52964">
        <w:rPr>
          <w:rFonts w:eastAsia="Times New Roman"/>
          <w:color w:val="auto"/>
          <w:spacing w:val="4"/>
          <w:szCs w:val="28"/>
        </w:rPr>
        <w:t>.</w:t>
      </w:r>
      <w:r w:rsidR="00C52964">
        <w:rPr>
          <w:rFonts w:eastAsia="Times New Roman"/>
          <w:color w:val="auto"/>
          <w:spacing w:val="4"/>
          <w:szCs w:val="28"/>
        </w:rPr>
        <w:tab/>
      </w:r>
      <w:r w:rsidRPr="00C52964">
        <w:rPr>
          <w:rFonts w:eastAsia="Times New Roman"/>
          <w:color w:val="auto"/>
          <w:spacing w:val="4"/>
          <w:szCs w:val="28"/>
        </w:rPr>
        <w:t xml:space="preserve">При наличии замечаний инвестиционный уполномоченный в Беломорском муниципальном округе Республики Карелия в течение 5 (пяти)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рассмотрению. </w:t>
      </w:r>
    </w:p>
    <w:p w:rsidR="006A42DB" w:rsidRPr="00C52964" w:rsidRDefault="006A42DB" w:rsidP="006161DE">
      <w:pPr>
        <w:pStyle w:val="Default"/>
        <w:tabs>
          <w:tab w:val="left" w:pos="1276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 w:rsidRPr="00C52964">
        <w:rPr>
          <w:rFonts w:eastAsia="Times New Roman"/>
          <w:color w:val="auto"/>
          <w:spacing w:val="4"/>
          <w:szCs w:val="28"/>
        </w:rPr>
        <w:t>4.7</w:t>
      </w:r>
      <w:r w:rsidR="00C52964">
        <w:rPr>
          <w:rFonts w:eastAsia="Times New Roman"/>
          <w:color w:val="auto"/>
          <w:spacing w:val="4"/>
          <w:szCs w:val="28"/>
        </w:rPr>
        <w:t>.</w:t>
      </w:r>
      <w:r w:rsidR="00C52964">
        <w:rPr>
          <w:rFonts w:eastAsia="Times New Roman"/>
          <w:color w:val="auto"/>
          <w:spacing w:val="4"/>
          <w:szCs w:val="28"/>
        </w:rPr>
        <w:tab/>
      </w:r>
      <w:r w:rsidRPr="00C52964">
        <w:rPr>
          <w:rFonts w:eastAsia="Times New Roman"/>
          <w:color w:val="auto"/>
          <w:spacing w:val="4"/>
          <w:szCs w:val="28"/>
        </w:rPr>
        <w:t xml:space="preserve">После устранения замечаний инвестор вправе повторно обратиться в Администрацию для рассмотрения инвестиционного проекта и принятия решения по его сопровождению. </w:t>
      </w:r>
    </w:p>
    <w:p w:rsidR="006A42DB" w:rsidRPr="00C52964" w:rsidRDefault="006A42DB" w:rsidP="006161DE">
      <w:pPr>
        <w:pStyle w:val="Default"/>
        <w:tabs>
          <w:tab w:val="left" w:pos="1276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 w:rsidRPr="00C52964">
        <w:rPr>
          <w:rFonts w:eastAsia="Times New Roman"/>
          <w:color w:val="auto"/>
          <w:spacing w:val="4"/>
          <w:szCs w:val="28"/>
        </w:rPr>
        <w:t>4.8</w:t>
      </w:r>
      <w:r w:rsidR="00C52964">
        <w:rPr>
          <w:rFonts w:eastAsia="Times New Roman"/>
          <w:color w:val="auto"/>
          <w:spacing w:val="4"/>
          <w:szCs w:val="28"/>
        </w:rPr>
        <w:t>.</w:t>
      </w:r>
      <w:r w:rsidR="00C52964">
        <w:rPr>
          <w:rFonts w:eastAsia="Times New Roman"/>
          <w:color w:val="auto"/>
          <w:spacing w:val="4"/>
          <w:szCs w:val="28"/>
        </w:rPr>
        <w:tab/>
      </w:r>
      <w:r w:rsidRPr="00C52964">
        <w:rPr>
          <w:rFonts w:eastAsia="Times New Roman"/>
          <w:color w:val="auto"/>
          <w:spacing w:val="4"/>
          <w:szCs w:val="28"/>
        </w:rPr>
        <w:t xml:space="preserve">Администрация вправе запрашивать у инвестора дополнительную информацию и документы по инвестиционному проекту. </w:t>
      </w:r>
    </w:p>
    <w:p w:rsidR="006A42DB" w:rsidRPr="00C52964" w:rsidRDefault="006A42DB" w:rsidP="006161DE">
      <w:pPr>
        <w:pStyle w:val="Default"/>
        <w:tabs>
          <w:tab w:val="left" w:pos="1276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 w:rsidRPr="00C52964">
        <w:rPr>
          <w:rFonts w:eastAsia="Times New Roman"/>
          <w:color w:val="auto"/>
          <w:spacing w:val="4"/>
          <w:szCs w:val="28"/>
        </w:rPr>
        <w:t>4.9</w:t>
      </w:r>
      <w:r w:rsidR="00C52964">
        <w:rPr>
          <w:rFonts w:eastAsia="Times New Roman"/>
          <w:color w:val="auto"/>
          <w:spacing w:val="4"/>
          <w:szCs w:val="28"/>
        </w:rPr>
        <w:t>.</w:t>
      </w:r>
      <w:r w:rsidR="00C52964">
        <w:rPr>
          <w:rFonts w:eastAsia="Times New Roman"/>
          <w:color w:val="auto"/>
          <w:spacing w:val="4"/>
          <w:szCs w:val="28"/>
        </w:rPr>
        <w:tab/>
      </w:r>
      <w:r w:rsidRPr="00C52964">
        <w:rPr>
          <w:rFonts w:eastAsia="Times New Roman"/>
          <w:color w:val="auto"/>
          <w:spacing w:val="4"/>
          <w:szCs w:val="28"/>
        </w:rPr>
        <w:t>По результатам рассмотрения обращения, в случае отсутствия замечаний, Администрацией принимается решение об осуществлении сопровождения инвестиционного проекта с одновременным уведомлением АО «Корпорация развития Республики Карелия».</w:t>
      </w:r>
    </w:p>
    <w:p w:rsidR="006A42DB" w:rsidRPr="00C52964" w:rsidRDefault="006A42DB" w:rsidP="006161DE">
      <w:pPr>
        <w:pStyle w:val="Default"/>
        <w:tabs>
          <w:tab w:val="left" w:pos="1276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 w:rsidRPr="00C52964">
        <w:rPr>
          <w:rFonts w:eastAsia="Times New Roman"/>
          <w:color w:val="auto"/>
          <w:spacing w:val="4"/>
          <w:szCs w:val="28"/>
        </w:rPr>
        <w:t>4.10.</w:t>
      </w:r>
      <w:r w:rsidR="006161DE">
        <w:rPr>
          <w:rFonts w:eastAsia="Times New Roman"/>
          <w:color w:val="auto"/>
          <w:spacing w:val="4"/>
          <w:szCs w:val="28"/>
        </w:rPr>
        <w:tab/>
      </w:r>
      <w:r w:rsidRPr="00C52964">
        <w:rPr>
          <w:rFonts w:eastAsia="Times New Roman"/>
          <w:color w:val="auto"/>
          <w:spacing w:val="4"/>
          <w:szCs w:val="28"/>
        </w:rPr>
        <w:t>Основанием для отказа в осуществлении содействия в реализации инвестиционного проекта является отсутствие одного из документов, указанных в пункте 4.2 настоящего Регламента, а также предоставление неполных данных об инвестиционном проекте.</w:t>
      </w:r>
    </w:p>
    <w:p w:rsidR="006A42DB" w:rsidRPr="00C52964" w:rsidRDefault="006A42DB" w:rsidP="006161DE">
      <w:pPr>
        <w:pStyle w:val="Default"/>
        <w:tabs>
          <w:tab w:val="left" w:pos="1276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 w:rsidRPr="00C52964">
        <w:rPr>
          <w:rFonts w:eastAsia="Times New Roman"/>
          <w:color w:val="auto"/>
          <w:spacing w:val="4"/>
          <w:szCs w:val="28"/>
        </w:rPr>
        <w:t>В случае отказа Администрация в течение пяти рабочих дней со дня поступления документов возвращает инициатору Заявление с приложенными к нему документами с обоснованием причин отказа.</w:t>
      </w:r>
    </w:p>
    <w:p w:rsidR="006A42DB" w:rsidRDefault="006161DE" w:rsidP="006161DE">
      <w:pPr>
        <w:pStyle w:val="Default"/>
        <w:tabs>
          <w:tab w:val="left" w:pos="1276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>
        <w:rPr>
          <w:rFonts w:eastAsia="Times New Roman"/>
          <w:color w:val="auto"/>
          <w:spacing w:val="4"/>
          <w:szCs w:val="28"/>
        </w:rPr>
        <w:t>4.11.</w:t>
      </w:r>
      <w:r>
        <w:rPr>
          <w:rFonts w:eastAsia="Times New Roman"/>
          <w:color w:val="auto"/>
          <w:spacing w:val="4"/>
          <w:szCs w:val="28"/>
        </w:rPr>
        <w:tab/>
      </w:r>
      <w:r w:rsidR="006A42DB" w:rsidRPr="00C52964">
        <w:rPr>
          <w:rFonts w:eastAsia="Times New Roman"/>
          <w:color w:val="auto"/>
          <w:spacing w:val="4"/>
          <w:szCs w:val="28"/>
        </w:rPr>
        <w:t>Отказ об осуществлении сопровождения инвестиционного проекта может быть обжалован в установленном законодательством порядке.</w:t>
      </w:r>
    </w:p>
    <w:p w:rsidR="006161DE" w:rsidRPr="00C52964" w:rsidRDefault="006161DE" w:rsidP="006161DE">
      <w:pPr>
        <w:pStyle w:val="Default"/>
        <w:tabs>
          <w:tab w:val="left" w:pos="1276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</w:p>
    <w:p w:rsidR="006A42DB" w:rsidRDefault="006A42DB" w:rsidP="006161DE">
      <w:pPr>
        <w:pStyle w:val="Default"/>
        <w:jc w:val="center"/>
        <w:rPr>
          <w:rFonts w:eastAsia="Times New Roman"/>
          <w:b/>
          <w:bCs/>
          <w:spacing w:val="4"/>
          <w:szCs w:val="27"/>
        </w:rPr>
      </w:pPr>
      <w:r w:rsidRPr="00A50058">
        <w:rPr>
          <w:rFonts w:eastAsia="Times New Roman"/>
          <w:b/>
          <w:bCs/>
          <w:spacing w:val="4"/>
          <w:szCs w:val="27"/>
        </w:rPr>
        <w:t>5. Сопровождение инвестиционного проекта</w:t>
      </w:r>
    </w:p>
    <w:p w:rsidR="006161DE" w:rsidRPr="00A50058" w:rsidRDefault="006161DE" w:rsidP="006161DE">
      <w:pPr>
        <w:pStyle w:val="Default"/>
        <w:jc w:val="center"/>
        <w:rPr>
          <w:rFonts w:eastAsia="Times New Roman"/>
          <w:b/>
          <w:bCs/>
          <w:spacing w:val="4"/>
          <w:szCs w:val="27"/>
        </w:rPr>
      </w:pPr>
    </w:p>
    <w:p w:rsidR="006A42DB" w:rsidRP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5.1.</w:t>
      </w:r>
      <w:r>
        <w:rPr>
          <w:spacing w:val="4"/>
          <w:szCs w:val="28"/>
        </w:rPr>
        <w:tab/>
      </w:r>
      <w:r w:rsidR="006A42DB" w:rsidRPr="006161DE">
        <w:rPr>
          <w:spacing w:val="4"/>
          <w:szCs w:val="28"/>
        </w:rPr>
        <w:t>Инвестиционный уполномоченный в Беломорском муниципальном округе</w:t>
      </w:r>
      <w:r w:rsidR="00161912" w:rsidRPr="006161DE">
        <w:rPr>
          <w:spacing w:val="4"/>
          <w:szCs w:val="28"/>
        </w:rPr>
        <w:t xml:space="preserve"> </w:t>
      </w:r>
      <w:r w:rsidR="006A42DB" w:rsidRPr="006161DE">
        <w:rPr>
          <w:spacing w:val="4"/>
          <w:szCs w:val="28"/>
        </w:rPr>
        <w:t xml:space="preserve">Республики Карелия осуществляет сопровождение инвестиционного проекта, включающее: </w:t>
      </w:r>
    </w:p>
    <w:p w:rsidR="006A42DB" w:rsidRPr="006161DE" w:rsidRDefault="006161DE" w:rsidP="006161DE">
      <w:pPr>
        <w:pStyle w:val="Default"/>
        <w:tabs>
          <w:tab w:val="left" w:pos="993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>
        <w:rPr>
          <w:rFonts w:eastAsia="Times New Roman"/>
          <w:color w:val="auto"/>
          <w:spacing w:val="4"/>
          <w:szCs w:val="28"/>
        </w:rPr>
        <w:t>-</w:t>
      </w:r>
      <w:r>
        <w:rPr>
          <w:rFonts w:eastAsia="Times New Roman"/>
          <w:color w:val="auto"/>
          <w:spacing w:val="4"/>
          <w:szCs w:val="28"/>
        </w:rPr>
        <w:tab/>
      </w:r>
      <w:r w:rsidR="006A42DB" w:rsidRPr="006161DE">
        <w:rPr>
          <w:rFonts w:eastAsia="Times New Roman"/>
          <w:color w:val="auto"/>
          <w:spacing w:val="4"/>
          <w:szCs w:val="28"/>
        </w:rPr>
        <w:t xml:space="preserve">организацию встречи с инвестором; </w:t>
      </w:r>
    </w:p>
    <w:p w:rsidR="006161DE" w:rsidRDefault="006161DE" w:rsidP="006161DE">
      <w:pPr>
        <w:pStyle w:val="Default"/>
        <w:tabs>
          <w:tab w:val="left" w:pos="993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>
        <w:rPr>
          <w:rFonts w:eastAsia="Times New Roman"/>
          <w:color w:val="auto"/>
          <w:spacing w:val="4"/>
          <w:szCs w:val="28"/>
        </w:rPr>
        <w:t>-</w:t>
      </w:r>
      <w:r>
        <w:rPr>
          <w:rFonts w:eastAsia="Times New Roman"/>
          <w:color w:val="auto"/>
          <w:spacing w:val="4"/>
          <w:szCs w:val="28"/>
        </w:rPr>
        <w:tab/>
      </w:r>
      <w:r w:rsidR="006A42DB" w:rsidRPr="006161DE">
        <w:rPr>
          <w:rFonts w:eastAsia="Times New Roman"/>
          <w:color w:val="auto"/>
          <w:spacing w:val="4"/>
          <w:szCs w:val="28"/>
        </w:rPr>
        <w:t>подбор площадки для инвестирования;</w:t>
      </w:r>
    </w:p>
    <w:p w:rsidR="006161DE" w:rsidRDefault="006161DE" w:rsidP="006161DE">
      <w:pPr>
        <w:pStyle w:val="Default"/>
        <w:tabs>
          <w:tab w:val="left" w:pos="993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</w:p>
    <w:p w:rsidR="006161DE" w:rsidRDefault="006161DE" w:rsidP="006161DE">
      <w:pPr>
        <w:pStyle w:val="Default"/>
        <w:ind w:firstLine="720"/>
        <w:jc w:val="both"/>
        <w:rPr>
          <w:rFonts w:eastAsia="Times New Roman"/>
          <w:color w:val="auto"/>
          <w:spacing w:val="4"/>
          <w:szCs w:val="28"/>
        </w:rPr>
      </w:pPr>
    </w:p>
    <w:p w:rsidR="006A42DB" w:rsidRPr="006161DE" w:rsidRDefault="006A42DB" w:rsidP="006161DE">
      <w:pPr>
        <w:pStyle w:val="Default"/>
        <w:ind w:firstLine="720"/>
        <w:jc w:val="both"/>
        <w:rPr>
          <w:rFonts w:eastAsia="Times New Roman"/>
          <w:color w:val="auto"/>
          <w:spacing w:val="4"/>
          <w:szCs w:val="28"/>
        </w:rPr>
      </w:pPr>
      <w:r w:rsidRPr="006161DE">
        <w:rPr>
          <w:rFonts w:eastAsia="Times New Roman"/>
          <w:color w:val="auto"/>
          <w:spacing w:val="4"/>
          <w:szCs w:val="28"/>
        </w:rPr>
        <w:t xml:space="preserve"> </w:t>
      </w:r>
    </w:p>
    <w:p w:rsidR="006A42DB" w:rsidRPr="006161DE" w:rsidRDefault="006161DE" w:rsidP="006161DE">
      <w:pPr>
        <w:pStyle w:val="Default"/>
        <w:tabs>
          <w:tab w:val="left" w:pos="993"/>
        </w:tabs>
        <w:ind w:firstLine="720"/>
        <w:jc w:val="both"/>
        <w:rPr>
          <w:rFonts w:eastAsia="Times New Roman"/>
          <w:color w:val="auto"/>
          <w:spacing w:val="4"/>
          <w:szCs w:val="28"/>
        </w:rPr>
      </w:pPr>
      <w:r>
        <w:rPr>
          <w:rFonts w:eastAsia="Times New Roman"/>
          <w:color w:val="auto"/>
          <w:spacing w:val="4"/>
          <w:szCs w:val="28"/>
        </w:rPr>
        <w:lastRenderedPageBreak/>
        <w:t>-</w:t>
      </w:r>
      <w:r>
        <w:rPr>
          <w:rFonts w:eastAsia="Times New Roman"/>
          <w:color w:val="auto"/>
          <w:spacing w:val="4"/>
          <w:szCs w:val="28"/>
        </w:rPr>
        <w:tab/>
      </w:r>
      <w:r w:rsidR="006A42DB" w:rsidRPr="006161DE">
        <w:rPr>
          <w:rFonts w:eastAsia="Times New Roman"/>
          <w:color w:val="auto"/>
          <w:spacing w:val="4"/>
          <w:szCs w:val="28"/>
        </w:rPr>
        <w:t xml:space="preserve">организацию взаимодействия субъектов инвестиционной деятельности с отраслевыми (функциональными) структурными подразделениями, подведомственными организациями Администрации, </w:t>
      </w:r>
      <w:proofErr w:type="spellStart"/>
      <w:r w:rsidR="006A42DB" w:rsidRPr="006161DE">
        <w:rPr>
          <w:rFonts w:eastAsia="Times New Roman"/>
          <w:color w:val="auto"/>
          <w:spacing w:val="4"/>
          <w:szCs w:val="28"/>
        </w:rPr>
        <w:t>ресурсоснабжающими</w:t>
      </w:r>
      <w:proofErr w:type="spellEnd"/>
      <w:r w:rsidR="006A42DB" w:rsidRPr="006161DE">
        <w:rPr>
          <w:rFonts w:eastAsia="Times New Roman"/>
          <w:color w:val="auto"/>
          <w:spacing w:val="4"/>
          <w:szCs w:val="28"/>
        </w:rPr>
        <w:t xml:space="preserve"> организациями и иными организациями, заинтересованными в реализации проекта, по вопросам проведения подготовительных, согласовательных и разрешительных процедур в ходе подготовки и реализации инвестиционного проекта, включая мониторинг соблюдения сроков ответов и процедур; </w:t>
      </w:r>
    </w:p>
    <w:p w:rsidR="006A42DB" w:rsidRPr="006161DE" w:rsidRDefault="006161DE" w:rsidP="006161DE">
      <w:pPr>
        <w:widowControl w:val="0"/>
        <w:tabs>
          <w:tab w:val="left" w:pos="993"/>
          <w:tab w:val="left" w:pos="1431"/>
        </w:tabs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-</w:t>
      </w:r>
      <w:r>
        <w:rPr>
          <w:spacing w:val="4"/>
          <w:szCs w:val="28"/>
        </w:rPr>
        <w:tab/>
      </w:r>
      <w:r w:rsidR="006A42DB" w:rsidRPr="006161DE">
        <w:rPr>
          <w:spacing w:val="4"/>
          <w:szCs w:val="28"/>
        </w:rPr>
        <w:t>оказание инвестору иного содействия при реализации инвестиционного проекта, не противоречащего законодательству Российской Федерации.</w:t>
      </w:r>
    </w:p>
    <w:p w:rsidR="006A42DB" w:rsidRP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5.2.</w:t>
      </w:r>
      <w:r>
        <w:rPr>
          <w:spacing w:val="4"/>
          <w:szCs w:val="28"/>
        </w:rPr>
        <w:tab/>
      </w:r>
      <w:r w:rsidR="006A42DB" w:rsidRPr="006161DE">
        <w:rPr>
          <w:spacing w:val="4"/>
          <w:szCs w:val="28"/>
        </w:rPr>
        <w:t>По каждому сопровождаемому инвестиционному проекту инвестиционный уполномоченный в Беломорском муниципальном округе Республики Карелия совместно с инвестором или инициатором инвестиционного проекта и представителем АО «Корпорация развития Республики Карелия» разрабатывает проект плана мероприятий, в котором отражаются все планируемые этапы взаимодействия инвестора с муниципальными, государственными и иными органами и организациями,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6A42DB" w:rsidRP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5.3.</w:t>
      </w:r>
      <w:r>
        <w:rPr>
          <w:spacing w:val="4"/>
          <w:szCs w:val="28"/>
        </w:rPr>
        <w:tab/>
      </w:r>
      <w:r w:rsidR="006A42DB" w:rsidRPr="006161DE">
        <w:rPr>
          <w:spacing w:val="4"/>
          <w:szCs w:val="28"/>
        </w:rPr>
        <w:t>При сопровождении инвестиционного проекта</w:t>
      </w:r>
      <w:r w:rsidR="00161912" w:rsidRPr="006161DE">
        <w:rPr>
          <w:spacing w:val="4"/>
          <w:szCs w:val="28"/>
        </w:rPr>
        <w:t xml:space="preserve"> </w:t>
      </w:r>
      <w:r w:rsidR="006A42DB" w:rsidRPr="006161DE">
        <w:rPr>
          <w:spacing w:val="4"/>
          <w:szCs w:val="28"/>
        </w:rPr>
        <w:t>инвестиционный уполномоченный в Беломорском муниципальном округе Республики Карелия</w:t>
      </w:r>
      <w:r w:rsidR="00161912" w:rsidRPr="006161DE">
        <w:rPr>
          <w:spacing w:val="4"/>
          <w:szCs w:val="28"/>
        </w:rPr>
        <w:t xml:space="preserve"> </w:t>
      </w:r>
      <w:r w:rsidR="006A42DB" w:rsidRPr="006161DE">
        <w:rPr>
          <w:spacing w:val="4"/>
          <w:szCs w:val="28"/>
        </w:rPr>
        <w:t>совместно с представителем</w:t>
      </w:r>
      <w:r w:rsidR="00161912" w:rsidRPr="006161DE">
        <w:rPr>
          <w:spacing w:val="4"/>
          <w:szCs w:val="28"/>
        </w:rPr>
        <w:t xml:space="preserve"> </w:t>
      </w:r>
      <w:r w:rsidR="006A42DB" w:rsidRPr="006161DE">
        <w:rPr>
          <w:spacing w:val="4"/>
          <w:szCs w:val="28"/>
        </w:rPr>
        <w:t>АО «Корпорация развития Республики Карелия» (по согласованию) проводит мониторинг хода реализации инвестиционного проекта и при необходимости направляет обращение о рассмотрении проблемного вопроса, связанного с реализацией проекта главе Беломорского муниципального округа Республики Карелия или в Министерство экономического развития Республики Карелия.</w:t>
      </w:r>
    </w:p>
    <w:p w:rsidR="006A42DB" w:rsidRP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pacing w:val="4"/>
          <w:szCs w:val="28"/>
        </w:rPr>
        <w:t>5.4.</w:t>
      </w:r>
      <w:r w:rsidR="006A42DB" w:rsidRPr="006161DE">
        <w:rPr>
          <w:spacing w:val="4"/>
          <w:szCs w:val="28"/>
        </w:rPr>
        <w:tab/>
      </w:r>
      <w:r w:rsidR="006A42DB" w:rsidRPr="006161DE">
        <w:rPr>
          <w:szCs w:val="28"/>
        </w:rPr>
        <w:t>Сопровождение инвестиционного проекта прекращается в случаях:</w:t>
      </w:r>
    </w:p>
    <w:p w:rsidR="006A42DB" w:rsidRPr="006161DE" w:rsidRDefault="006161DE" w:rsidP="006161DE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6A42DB" w:rsidRPr="006161DE">
        <w:rPr>
          <w:szCs w:val="28"/>
        </w:rPr>
        <w:t>завершения исполнения всех мероприятий, предусмотренных планом мероприятий;</w:t>
      </w:r>
    </w:p>
    <w:p w:rsidR="006A42DB" w:rsidRPr="006161DE" w:rsidRDefault="006161DE" w:rsidP="006161DE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6A42DB" w:rsidRPr="006161DE">
        <w:rPr>
          <w:szCs w:val="28"/>
        </w:rPr>
        <w:t>отказа инвестора или инициатора инвестиционного проекта от сопровождения инвестиционного проекта на основании его обращения;</w:t>
      </w:r>
    </w:p>
    <w:p w:rsidR="006A42DB" w:rsidRPr="006161DE" w:rsidRDefault="006161DE" w:rsidP="006161DE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6A42DB" w:rsidRPr="006161DE">
        <w:rPr>
          <w:szCs w:val="28"/>
        </w:rPr>
        <w:t>неисполнения инвестором или инициатором инвестиционного проекта сроков реализации отдельных мероприятий, предусмотренных планом мероприятий, по которым он выступает ответственным исполнителем, более чем</w:t>
      </w:r>
      <w:r w:rsidR="00161912" w:rsidRPr="006161DE">
        <w:rPr>
          <w:szCs w:val="28"/>
        </w:rPr>
        <w:t xml:space="preserve"> </w:t>
      </w:r>
      <w:r w:rsidR="006A42DB" w:rsidRPr="006161DE">
        <w:rPr>
          <w:szCs w:val="28"/>
        </w:rPr>
        <w:t>на 60 рабочих дней без письменного обращения о переносе сроков реализации</w:t>
      </w:r>
      <w:r w:rsidR="00161912" w:rsidRPr="006161DE">
        <w:rPr>
          <w:szCs w:val="28"/>
        </w:rPr>
        <w:t xml:space="preserve"> </w:t>
      </w:r>
      <w:r w:rsidR="006A42DB" w:rsidRPr="006161DE">
        <w:rPr>
          <w:szCs w:val="28"/>
        </w:rPr>
        <w:t>указанных мероприятий.</w:t>
      </w: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5.5.</w:t>
      </w:r>
      <w:r>
        <w:rPr>
          <w:szCs w:val="28"/>
        </w:rPr>
        <w:tab/>
      </w:r>
      <w:r w:rsidR="006A42DB" w:rsidRPr="006161DE">
        <w:rPr>
          <w:szCs w:val="28"/>
        </w:rPr>
        <w:t>Администрация уведомляет инвестора или инициатора инвестиционного проекта о прекращении сопровождения инвестиционного проекта в течение 10 дней с момента принятия решения о прекращении сопровождения инвестиционного проекта, которое может быть обжаловано в соответствии с действующим законодательством.</w:t>
      </w: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1DE" w:rsidRDefault="006161DE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A42DB" w:rsidRPr="006161DE" w:rsidRDefault="006A42DB" w:rsidP="006161DE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6161DE">
        <w:rPr>
          <w:szCs w:val="28"/>
        </w:rPr>
        <w:t xml:space="preserve"> </w:t>
      </w:r>
      <w:bookmarkStart w:id="6" w:name="_GoBack"/>
      <w:bookmarkStart w:id="7" w:name="_page_15_0"/>
      <w:bookmarkEnd w:id="5"/>
      <w:bookmarkEnd w:id="6"/>
    </w:p>
    <w:p w:rsidR="006A42DB" w:rsidRDefault="006A42DB" w:rsidP="006A42DB">
      <w:pPr>
        <w:pStyle w:val="Default"/>
        <w:rPr>
          <w:sz w:val="28"/>
          <w:szCs w:val="28"/>
        </w:rPr>
      </w:pPr>
    </w:p>
    <w:p w:rsidR="001053A9" w:rsidRDefault="001053A9" w:rsidP="006161DE">
      <w:pPr>
        <w:pStyle w:val="Default"/>
        <w:jc w:val="right"/>
        <w:rPr>
          <w:color w:val="auto"/>
          <w:sz w:val="20"/>
          <w:szCs w:val="20"/>
        </w:rPr>
      </w:pPr>
    </w:p>
    <w:p w:rsidR="006A42DB" w:rsidRPr="006161DE" w:rsidRDefault="006A42DB" w:rsidP="006161DE">
      <w:pPr>
        <w:pStyle w:val="Default"/>
        <w:jc w:val="right"/>
        <w:rPr>
          <w:color w:val="auto"/>
          <w:sz w:val="20"/>
          <w:szCs w:val="20"/>
        </w:rPr>
      </w:pPr>
      <w:r w:rsidRPr="006161DE">
        <w:rPr>
          <w:color w:val="auto"/>
          <w:sz w:val="20"/>
          <w:szCs w:val="20"/>
        </w:rPr>
        <w:t>Приложение №1</w:t>
      </w:r>
    </w:p>
    <w:p w:rsidR="006A42DB" w:rsidRPr="006161DE" w:rsidRDefault="006A42DB" w:rsidP="006161DE">
      <w:pPr>
        <w:pStyle w:val="Default"/>
        <w:jc w:val="right"/>
        <w:rPr>
          <w:color w:val="auto"/>
          <w:sz w:val="20"/>
          <w:szCs w:val="20"/>
        </w:rPr>
      </w:pPr>
      <w:r w:rsidRPr="006161DE">
        <w:rPr>
          <w:color w:val="auto"/>
          <w:sz w:val="20"/>
          <w:szCs w:val="20"/>
        </w:rPr>
        <w:t xml:space="preserve">к Регламенту сопровождения </w:t>
      </w:r>
    </w:p>
    <w:p w:rsidR="006A42DB" w:rsidRPr="006161DE" w:rsidRDefault="006A42DB" w:rsidP="006161DE">
      <w:pPr>
        <w:pStyle w:val="Default"/>
        <w:jc w:val="right"/>
        <w:rPr>
          <w:color w:val="auto"/>
          <w:sz w:val="20"/>
          <w:szCs w:val="20"/>
        </w:rPr>
      </w:pPr>
      <w:r w:rsidRPr="006161DE">
        <w:rPr>
          <w:color w:val="auto"/>
          <w:sz w:val="20"/>
          <w:szCs w:val="20"/>
        </w:rPr>
        <w:t xml:space="preserve">инвестиционных проектов </w:t>
      </w:r>
    </w:p>
    <w:p w:rsidR="006A42DB" w:rsidRPr="006161DE" w:rsidRDefault="006A42DB" w:rsidP="006161DE">
      <w:pPr>
        <w:pStyle w:val="Default"/>
        <w:jc w:val="right"/>
        <w:rPr>
          <w:color w:val="auto"/>
          <w:sz w:val="20"/>
          <w:szCs w:val="20"/>
        </w:rPr>
      </w:pPr>
      <w:r w:rsidRPr="006161DE">
        <w:rPr>
          <w:color w:val="auto"/>
          <w:sz w:val="20"/>
          <w:szCs w:val="20"/>
        </w:rPr>
        <w:t xml:space="preserve">на территории </w:t>
      </w:r>
    </w:p>
    <w:p w:rsidR="006A42DB" w:rsidRPr="006161DE" w:rsidRDefault="006A42DB" w:rsidP="006161DE">
      <w:pPr>
        <w:pStyle w:val="Default"/>
        <w:jc w:val="right"/>
        <w:rPr>
          <w:color w:val="auto"/>
          <w:sz w:val="20"/>
          <w:szCs w:val="20"/>
        </w:rPr>
      </w:pPr>
      <w:r w:rsidRPr="006161DE">
        <w:rPr>
          <w:color w:val="auto"/>
          <w:sz w:val="20"/>
          <w:szCs w:val="20"/>
        </w:rPr>
        <w:t>Беломорского муниципального округа</w:t>
      </w:r>
    </w:p>
    <w:p w:rsidR="006A42DB" w:rsidRPr="006161DE" w:rsidRDefault="006A42DB" w:rsidP="006161DE">
      <w:pPr>
        <w:pStyle w:val="Default"/>
        <w:jc w:val="right"/>
        <w:rPr>
          <w:color w:val="auto"/>
          <w:sz w:val="20"/>
          <w:szCs w:val="20"/>
        </w:rPr>
      </w:pPr>
      <w:r w:rsidRPr="006161DE">
        <w:rPr>
          <w:color w:val="auto"/>
          <w:sz w:val="20"/>
          <w:szCs w:val="20"/>
        </w:rPr>
        <w:t>Республики Карелия</w:t>
      </w:r>
    </w:p>
    <w:p w:rsidR="006A42DB" w:rsidRPr="006161DE" w:rsidRDefault="006A42DB" w:rsidP="006161DE">
      <w:pPr>
        <w:pStyle w:val="Default"/>
        <w:jc w:val="right"/>
        <w:rPr>
          <w:color w:val="auto"/>
          <w:sz w:val="20"/>
          <w:szCs w:val="20"/>
        </w:rPr>
      </w:pPr>
    </w:p>
    <w:p w:rsidR="006A42DB" w:rsidRPr="006161DE" w:rsidRDefault="006A42DB" w:rsidP="006161DE">
      <w:pPr>
        <w:pStyle w:val="Default"/>
        <w:jc w:val="right"/>
        <w:rPr>
          <w:i/>
          <w:color w:val="auto"/>
          <w:sz w:val="20"/>
          <w:szCs w:val="20"/>
        </w:rPr>
      </w:pPr>
      <w:r w:rsidRPr="006161DE">
        <w:rPr>
          <w:i/>
          <w:color w:val="auto"/>
          <w:sz w:val="20"/>
          <w:szCs w:val="20"/>
        </w:rPr>
        <w:t xml:space="preserve">форма </w:t>
      </w:r>
    </w:p>
    <w:p w:rsidR="006A42DB" w:rsidRPr="006161DE" w:rsidRDefault="006A42DB" w:rsidP="006161DE">
      <w:pPr>
        <w:pStyle w:val="Default"/>
        <w:jc w:val="right"/>
        <w:rPr>
          <w:color w:val="auto"/>
          <w:sz w:val="20"/>
          <w:szCs w:val="20"/>
        </w:rPr>
      </w:pPr>
      <w:r w:rsidRPr="006161DE">
        <w:rPr>
          <w:color w:val="auto"/>
          <w:sz w:val="20"/>
          <w:szCs w:val="20"/>
        </w:rPr>
        <w:t>Главе</w:t>
      </w:r>
      <w:r w:rsidR="00161912" w:rsidRPr="006161DE">
        <w:rPr>
          <w:color w:val="auto"/>
          <w:sz w:val="20"/>
          <w:szCs w:val="20"/>
        </w:rPr>
        <w:t xml:space="preserve"> </w:t>
      </w:r>
      <w:r w:rsidRPr="006161DE">
        <w:rPr>
          <w:color w:val="auto"/>
          <w:sz w:val="20"/>
          <w:szCs w:val="20"/>
        </w:rPr>
        <w:t>Беломорского</w:t>
      </w:r>
    </w:p>
    <w:p w:rsidR="006A42DB" w:rsidRPr="006161DE" w:rsidRDefault="006A42DB" w:rsidP="006161DE">
      <w:pPr>
        <w:pStyle w:val="Default"/>
        <w:jc w:val="right"/>
        <w:rPr>
          <w:color w:val="auto"/>
          <w:sz w:val="20"/>
          <w:szCs w:val="20"/>
        </w:rPr>
      </w:pPr>
      <w:r w:rsidRPr="006161DE">
        <w:rPr>
          <w:color w:val="auto"/>
          <w:sz w:val="20"/>
          <w:szCs w:val="20"/>
        </w:rPr>
        <w:t>муниципального округа</w:t>
      </w:r>
    </w:p>
    <w:p w:rsidR="006A42DB" w:rsidRPr="006161DE" w:rsidRDefault="006A42DB" w:rsidP="006161DE">
      <w:pPr>
        <w:pStyle w:val="Default"/>
        <w:jc w:val="right"/>
        <w:rPr>
          <w:color w:val="auto"/>
          <w:sz w:val="20"/>
          <w:szCs w:val="20"/>
        </w:rPr>
      </w:pPr>
      <w:r w:rsidRPr="006161DE">
        <w:rPr>
          <w:color w:val="auto"/>
          <w:sz w:val="20"/>
          <w:szCs w:val="20"/>
        </w:rPr>
        <w:t>Республики Карелия</w:t>
      </w:r>
    </w:p>
    <w:p w:rsidR="006A42DB" w:rsidRPr="006161DE" w:rsidRDefault="006A42DB" w:rsidP="006161DE">
      <w:pPr>
        <w:pStyle w:val="Default"/>
        <w:jc w:val="right"/>
        <w:rPr>
          <w:color w:val="auto"/>
          <w:sz w:val="20"/>
          <w:szCs w:val="20"/>
        </w:rPr>
      </w:pPr>
      <w:r w:rsidRPr="006161DE">
        <w:rPr>
          <w:color w:val="auto"/>
          <w:sz w:val="20"/>
          <w:szCs w:val="20"/>
        </w:rPr>
        <w:t>И.В. Филипповой</w:t>
      </w:r>
    </w:p>
    <w:p w:rsidR="006A42DB" w:rsidRDefault="006A42DB" w:rsidP="006A42DB">
      <w:pPr>
        <w:pStyle w:val="Default"/>
        <w:jc w:val="right"/>
        <w:rPr>
          <w:sz w:val="28"/>
          <w:szCs w:val="28"/>
        </w:rPr>
      </w:pPr>
    </w:p>
    <w:p w:rsidR="006A42DB" w:rsidRDefault="006A42DB" w:rsidP="006A42D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 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 xml:space="preserve">(инициатор инвестиционного проекта) </w:t>
      </w: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Pr="00693B51" w:rsidRDefault="006A42DB" w:rsidP="006A42DB">
      <w:pPr>
        <w:pStyle w:val="Default"/>
        <w:jc w:val="center"/>
        <w:rPr>
          <w:b/>
          <w:sz w:val="28"/>
          <w:szCs w:val="28"/>
        </w:rPr>
      </w:pPr>
      <w:r w:rsidRPr="00693B51">
        <w:rPr>
          <w:b/>
          <w:sz w:val="28"/>
          <w:szCs w:val="28"/>
        </w:rPr>
        <w:t>Заявление</w:t>
      </w:r>
    </w:p>
    <w:p w:rsidR="006A42DB" w:rsidRPr="006161DE" w:rsidRDefault="006A42DB" w:rsidP="006A42DB">
      <w:pPr>
        <w:pStyle w:val="Default"/>
      </w:pPr>
      <w:r w:rsidRPr="006161DE">
        <w:t xml:space="preserve">Прошу оказать содействие по сопровождению инвестиционного проекта </w:t>
      </w:r>
    </w:p>
    <w:p w:rsidR="006A42DB" w:rsidRDefault="006A42DB" w:rsidP="006A42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6A42DB" w:rsidRPr="006161DE" w:rsidRDefault="006A42DB" w:rsidP="006A42DB">
      <w:pPr>
        <w:pStyle w:val="Default"/>
        <w:rPr>
          <w:sz w:val="20"/>
          <w:szCs w:val="20"/>
        </w:rPr>
      </w:pPr>
      <w:r w:rsidRPr="006161DE">
        <w:rPr>
          <w:sz w:val="20"/>
          <w:szCs w:val="20"/>
        </w:rPr>
        <w:t xml:space="preserve">(название проекта) </w:t>
      </w:r>
    </w:p>
    <w:p w:rsidR="006A42DB" w:rsidRPr="006161DE" w:rsidRDefault="006A42DB" w:rsidP="006A42DB">
      <w:pPr>
        <w:pStyle w:val="Default"/>
      </w:pPr>
      <w:r w:rsidRPr="006161DE">
        <w:t xml:space="preserve">Приложение: </w:t>
      </w:r>
    </w:p>
    <w:p w:rsidR="006A42DB" w:rsidRPr="006161DE" w:rsidRDefault="006161DE" w:rsidP="006161DE">
      <w:pPr>
        <w:pStyle w:val="Default"/>
        <w:tabs>
          <w:tab w:val="left" w:pos="284"/>
        </w:tabs>
      </w:pPr>
      <w:r>
        <w:t>-</w:t>
      </w:r>
      <w:r>
        <w:tab/>
      </w:r>
      <w:r w:rsidR="006A42DB" w:rsidRPr="006161DE">
        <w:t xml:space="preserve">паспорт проекта на _________ л. </w:t>
      </w:r>
    </w:p>
    <w:p w:rsidR="006A42DB" w:rsidRPr="006161DE" w:rsidRDefault="006161DE" w:rsidP="006161DE">
      <w:pPr>
        <w:pStyle w:val="Default"/>
        <w:tabs>
          <w:tab w:val="left" w:pos="284"/>
        </w:tabs>
      </w:pPr>
      <w:r>
        <w:t>-</w:t>
      </w:r>
      <w:r>
        <w:tab/>
      </w:r>
      <w:r w:rsidR="006A42DB" w:rsidRPr="006161DE">
        <w:t xml:space="preserve">бизнес-план проекта на _____ л. </w:t>
      </w:r>
    </w:p>
    <w:p w:rsidR="006A42DB" w:rsidRPr="006161DE" w:rsidRDefault="006161DE" w:rsidP="006161DE">
      <w:pPr>
        <w:pStyle w:val="Default"/>
        <w:tabs>
          <w:tab w:val="left" w:pos="284"/>
        </w:tabs>
      </w:pPr>
      <w:r>
        <w:t>-</w:t>
      </w:r>
      <w:r>
        <w:tab/>
      </w:r>
      <w:r w:rsidR="006A42DB" w:rsidRPr="006161DE">
        <w:t xml:space="preserve">презентация проекта на _____ л. </w:t>
      </w:r>
    </w:p>
    <w:p w:rsidR="006A42DB" w:rsidRPr="006161DE" w:rsidRDefault="006A42DB" w:rsidP="006A42DB">
      <w:pPr>
        <w:pStyle w:val="Default"/>
      </w:pPr>
    </w:p>
    <w:p w:rsidR="006A42DB" w:rsidRDefault="006A42DB" w:rsidP="006A42DB">
      <w:pPr>
        <w:pStyle w:val="Default"/>
        <w:rPr>
          <w:sz w:val="28"/>
          <w:szCs w:val="28"/>
        </w:rPr>
      </w:pPr>
    </w:p>
    <w:p w:rsidR="006A42DB" w:rsidRDefault="006A42DB" w:rsidP="006A42DB">
      <w:pPr>
        <w:pStyle w:val="Default"/>
        <w:rPr>
          <w:sz w:val="28"/>
          <w:szCs w:val="28"/>
        </w:rPr>
      </w:pPr>
    </w:p>
    <w:p w:rsidR="006A42DB" w:rsidRDefault="006A42DB" w:rsidP="006A42DB">
      <w:pPr>
        <w:pStyle w:val="Default"/>
        <w:rPr>
          <w:sz w:val="28"/>
          <w:szCs w:val="28"/>
        </w:rPr>
      </w:pPr>
    </w:p>
    <w:p w:rsidR="006A42DB" w:rsidRDefault="006A42DB" w:rsidP="006A42DB">
      <w:pPr>
        <w:pStyle w:val="Default"/>
        <w:rPr>
          <w:sz w:val="28"/>
          <w:szCs w:val="28"/>
        </w:rPr>
      </w:pPr>
    </w:p>
    <w:p w:rsidR="006A42DB" w:rsidRDefault="006A42DB" w:rsidP="006A42DB">
      <w:pPr>
        <w:pStyle w:val="Default"/>
        <w:jc w:val="right"/>
        <w:rPr>
          <w:sz w:val="28"/>
          <w:szCs w:val="28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  <w:r>
        <w:rPr>
          <w:sz w:val="28"/>
          <w:szCs w:val="28"/>
        </w:rPr>
        <w:t xml:space="preserve">_____________________ </w:t>
      </w:r>
      <w:r w:rsidRPr="001053A9">
        <w:t>Дата Подпись</w:t>
      </w:r>
    </w:p>
    <w:p w:rsidR="006A42DB" w:rsidRPr="001053A9" w:rsidRDefault="006A42DB" w:rsidP="006A42DB">
      <w:pPr>
        <w:pStyle w:val="Default"/>
        <w:jc w:val="right"/>
      </w:pPr>
      <w:r w:rsidRPr="001053A9">
        <w:t>М.П.</w:t>
      </w: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161DE" w:rsidRDefault="006161DE" w:rsidP="006A42DB">
      <w:pPr>
        <w:pStyle w:val="Default"/>
        <w:jc w:val="right"/>
        <w:rPr>
          <w:sz w:val="23"/>
          <w:szCs w:val="23"/>
        </w:rPr>
      </w:pPr>
    </w:p>
    <w:p w:rsidR="006161DE" w:rsidRDefault="006161DE" w:rsidP="006A42DB">
      <w:pPr>
        <w:pStyle w:val="Default"/>
        <w:jc w:val="right"/>
        <w:rPr>
          <w:sz w:val="23"/>
          <w:szCs w:val="23"/>
        </w:rPr>
      </w:pPr>
    </w:p>
    <w:p w:rsidR="006161DE" w:rsidRDefault="006161DE" w:rsidP="006A42DB">
      <w:pPr>
        <w:pStyle w:val="Default"/>
        <w:jc w:val="right"/>
        <w:rPr>
          <w:sz w:val="23"/>
          <w:szCs w:val="23"/>
        </w:rPr>
      </w:pPr>
    </w:p>
    <w:p w:rsidR="006161DE" w:rsidRDefault="006161DE" w:rsidP="006A42DB">
      <w:pPr>
        <w:pStyle w:val="Default"/>
        <w:jc w:val="right"/>
        <w:rPr>
          <w:sz w:val="23"/>
          <w:szCs w:val="23"/>
        </w:rPr>
      </w:pPr>
    </w:p>
    <w:p w:rsidR="006161DE" w:rsidRDefault="006161DE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6A42DB" w:rsidRDefault="006A42DB" w:rsidP="006A42DB">
      <w:pPr>
        <w:pStyle w:val="Default"/>
        <w:jc w:val="right"/>
        <w:rPr>
          <w:sz w:val="23"/>
          <w:szCs w:val="23"/>
        </w:rPr>
      </w:pPr>
    </w:p>
    <w:p w:rsidR="001053A9" w:rsidRDefault="001053A9" w:rsidP="006A42DB">
      <w:pPr>
        <w:pStyle w:val="Default"/>
        <w:jc w:val="right"/>
        <w:rPr>
          <w:sz w:val="20"/>
          <w:szCs w:val="20"/>
        </w:rPr>
      </w:pP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>Приложение №2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 xml:space="preserve">к Регламенту сопровождения 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 xml:space="preserve">инвестиционных проектов 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 xml:space="preserve">на территории 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>Беломорского муниципального округа</w:t>
      </w:r>
    </w:p>
    <w:p w:rsidR="006A42DB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>Республики Карелия</w:t>
      </w:r>
    </w:p>
    <w:p w:rsidR="006161DE" w:rsidRPr="006161DE" w:rsidRDefault="006161DE" w:rsidP="006A42DB">
      <w:pPr>
        <w:pStyle w:val="Default"/>
        <w:jc w:val="right"/>
        <w:rPr>
          <w:sz w:val="20"/>
          <w:szCs w:val="20"/>
        </w:rPr>
      </w:pPr>
    </w:p>
    <w:p w:rsidR="006A42DB" w:rsidRDefault="006A42DB" w:rsidP="006A42D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240"/>
      </w:tblGrid>
      <w:tr w:rsidR="006A42DB" w:rsidTr="00FE7D38">
        <w:trPr>
          <w:trHeight w:val="159"/>
        </w:trPr>
        <w:tc>
          <w:tcPr>
            <w:tcW w:w="12240" w:type="dxa"/>
          </w:tcPr>
          <w:p w:rsidR="006A42DB" w:rsidRDefault="006161DE" w:rsidP="006161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6A42DB">
              <w:rPr>
                <w:sz w:val="28"/>
                <w:szCs w:val="28"/>
              </w:rPr>
              <w:t>инвестиционного проекта</w:t>
            </w:r>
          </w:p>
          <w:p w:rsidR="006A42DB" w:rsidRDefault="006A42DB" w:rsidP="00FE7D38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Style w:val="aff3"/>
              <w:tblW w:w="0" w:type="auto"/>
              <w:tblLayout w:type="fixed"/>
              <w:tblLook w:val="04A0"/>
            </w:tblPr>
            <w:tblGrid>
              <w:gridCol w:w="4957"/>
              <w:gridCol w:w="4961"/>
            </w:tblGrid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Наименование проекта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Краткое описание Инвестиционного проекта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Форма реализации </w:t>
                  </w:r>
                </w:p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(новое строительство, реконструкция, расширение, модернизация и т.д.)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Номер разрешения на строительство документа, дата выдачи и срок действия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Плановые сроки реализации проекта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Фактические сроки реализации проекта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Степень готовности объекта (проектирование, строительство, подбор и оформление ЗУ и др.)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Оформление земельно-имущественных отношений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Разработка и согласование проекта планировки территории (ППТ) и проекта межевания (ПМ) 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Получение ГПЗУ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Получение ТУ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Проведение инженерных изысканий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Проектная документация (разработка, утверждение) 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Получение РС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Информация об инвесторе: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Наименование инвестора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Юридический адрес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Фактический адрес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Сайт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A854ED">
                    <w:rPr>
                      <w:sz w:val="23"/>
                      <w:szCs w:val="23"/>
                    </w:rPr>
                    <w:t>ИНН</w:t>
                  </w:r>
                  <w:r>
                    <w:rPr>
                      <w:sz w:val="23"/>
                      <w:szCs w:val="23"/>
                    </w:rPr>
                    <w:t>/КПП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ОКВЭД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Руководитель предприятия (Ф.И.О., телефон, электронная почта, должность)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6161DE">
              <w:tc>
                <w:tcPr>
                  <w:tcW w:w="4957" w:type="dxa"/>
                  <w:tcBorders>
                    <w:bottom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Руководитель проекта (Ф.И.О., телефон, электронная почта, должность)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6161DE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Плановый объём инвестиций, </w:t>
                  </w:r>
                </w:p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всего (рублей)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6161DE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Фактический объём инвестиций (рублей)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1053A9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Финансирование проекта: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1053A9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     1. 100% собственные средства (Да/нет)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1053A9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2. Предполагается использование заёмных средств (Да/нет)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1053A9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6A42DB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lastRenderedPageBreak/>
                    <w:t xml:space="preserve">Выбранная кредитная организация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1053A9">
              <w:tc>
                <w:tcPr>
                  <w:tcW w:w="4957" w:type="dxa"/>
                  <w:tcBorders>
                    <w:top w:val="single" w:sz="4" w:space="0" w:color="auto"/>
                  </w:tcBorders>
                </w:tcPr>
                <w:p w:rsidR="006A42DB" w:rsidRDefault="006A42DB" w:rsidP="006A42DB">
                  <w:pPr>
                    <w:pStyle w:val="Default"/>
                    <w:numPr>
                      <w:ilvl w:val="0"/>
                      <w:numId w:val="16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Статус получения заемных средств </w:t>
                  </w:r>
                </w:p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(на рассмотрении, подтверждено, требуется)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Планируемое к созданию количество рабочих мест (единиц)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Инженерные сети: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1.Электроснабжение, КВт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2. Газоснабжение куб. м/в час и куб. м в год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3. Водоснабжение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4. Водоотведение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5. Теплоснабжение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Показатель (характеристика) на выбор: </w:t>
                  </w:r>
                </w:p>
                <w:p w:rsidR="006A42DB" w:rsidRDefault="006A42DB" w:rsidP="00FE7D38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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</w:t>
                  </w:r>
                  <w:r>
                    <w:rPr>
                      <w:sz w:val="18"/>
                      <w:szCs w:val="18"/>
                    </w:rPr>
                    <w:t xml:space="preserve">общая площадь зданий </w:t>
                  </w:r>
                </w:p>
                <w:p w:rsidR="006A42DB" w:rsidRDefault="006A42DB" w:rsidP="00FE7D38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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</w:t>
                  </w:r>
                  <w:r>
                    <w:rPr>
                      <w:sz w:val="18"/>
                      <w:szCs w:val="18"/>
                    </w:rPr>
                    <w:t xml:space="preserve">жилая площадь зданий </w:t>
                  </w:r>
                </w:p>
                <w:p w:rsidR="006A42DB" w:rsidRPr="00F07661" w:rsidRDefault="006A42DB" w:rsidP="00FE7D38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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</w:t>
                  </w:r>
                  <w:r>
                    <w:rPr>
                      <w:sz w:val="18"/>
                      <w:szCs w:val="18"/>
                    </w:rPr>
                    <w:t xml:space="preserve">количество койко-мест 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Местоположение земельного участка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Привязка земельного участка к ориентиру, если нет адреса (адрес ориентира)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Кадастровый номер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Категория земель (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сельхозназначения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, поселений, промышленности, земли населённых пунктов, и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т.д</w:t>
                  </w:r>
                  <w:proofErr w:type="spellEnd"/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Вид разрешённого использования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Номер документа и дата выдачи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Форма собственности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Вид права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Планируемый объём налоговых поступлений (в год) (Федеральный бюджет, бюджет РК, местный бюджет)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Меры поддержки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6A42DB" w:rsidTr="00FE7D38">
              <w:tc>
                <w:tcPr>
                  <w:tcW w:w="4957" w:type="dxa"/>
                </w:tcPr>
                <w:p w:rsidR="006A42DB" w:rsidRDefault="006A42DB" w:rsidP="00FE7D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Проект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импортозамещения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(Да/нет)</w:t>
                  </w:r>
                </w:p>
              </w:tc>
              <w:tc>
                <w:tcPr>
                  <w:tcW w:w="4961" w:type="dxa"/>
                </w:tcPr>
                <w:p w:rsidR="006A42DB" w:rsidRDefault="006A42DB" w:rsidP="00FE7D3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A42DB" w:rsidRDefault="006A42DB" w:rsidP="00FE7D38">
            <w:pPr>
              <w:pStyle w:val="Default"/>
              <w:rPr>
                <w:sz w:val="28"/>
                <w:szCs w:val="28"/>
              </w:rPr>
            </w:pPr>
          </w:p>
          <w:p w:rsidR="006A42DB" w:rsidRDefault="006A42DB" w:rsidP="00FE7D38">
            <w:pPr>
              <w:pStyle w:val="Default"/>
              <w:rPr>
                <w:sz w:val="28"/>
                <w:szCs w:val="28"/>
              </w:rPr>
            </w:pPr>
          </w:p>
          <w:p w:rsidR="006A42DB" w:rsidRDefault="006A42DB" w:rsidP="00FE7D38">
            <w:pPr>
              <w:pStyle w:val="Default"/>
              <w:rPr>
                <w:sz w:val="23"/>
                <w:szCs w:val="23"/>
              </w:rPr>
            </w:pPr>
          </w:p>
        </w:tc>
      </w:tr>
      <w:bookmarkEnd w:id="7"/>
    </w:tbl>
    <w:p w:rsidR="006A42DB" w:rsidRDefault="006A42DB" w:rsidP="006A42DB">
      <w:pPr>
        <w:autoSpaceDE w:val="0"/>
        <w:autoSpaceDN w:val="0"/>
        <w:adjustRightInd w:val="0"/>
        <w:spacing w:line="358" w:lineRule="auto"/>
        <w:jc w:val="center"/>
        <w:rPr>
          <w:sz w:val="28"/>
          <w:szCs w:val="28"/>
        </w:rPr>
      </w:pPr>
    </w:p>
    <w:p w:rsidR="006A42DB" w:rsidRDefault="006A42DB" w:rsidP="006A42DB">
      <w:pPr>
        <w:autoSpaceDE w:val="0"/>
        <w:autoSpaceDN w:val="0"/>
        <w:adjustRightInd w:val="0"/>
        <w:spacing w:line="358" w:lineRule="auto"/>
        <w:jc w:val="center"/>
        <w:rPr>
          <w:sz w:val="28"/>
          <w:szCs w:val="28"/>
        </w:rPr>
      </w:pPr>
    </w:p>
    <w:p w:rsidR="006A42DB" w:rsidRDefault="006A42DB" w:rsidP="006A42DB">
      <w:pPr>
        <w:autoSpaceDE w:val="0"/>
        <w:autoSpaceDN w:val="0"/>
        <w:adjustRightInd w:val="0"/>
        <w:spacing w:line="358" w:lineRule="auto"/>
        <w:jc w:val="center"/>
        <w:rPr>
          <w:sz w:val="28"/>
          <w:szCs w:val="28"/>
        </w:rPr>
      </w:pPr>
    </w:p>
    <w:p w:rsidR="006A42DB" w:rsidRDefault="006A42DB" w:rsidP="006A42DB">
      <w:pPr>
        <w:autoSpaceDE w:val="0"/>
        <w:autoSpaceDN w:val="0"/>
        <w:adjustRightInd w:val="0"/>
        <w:spacing w:line="358" w:lineRule="auto"/>
        <w:jc w:val="center"/>
        <w:rPr>
          <w:sz w:val="28"/>
          <w:szCs w:val="28"/>
        </w:rPr>
      </w:pPr>
    </w:p>
    <w:p w:rsidR="006A42DB" w:rsidRDefault="006A42DB" w:rsidP="006A42DB">
      <w:pPr>
        <w:autoSpaceDE w:val="0"/>
        <w:autoSpaceDN w:val="0"/>
        <w:adjustRightInd w:val="0"/>
        <w:spacing w:line="358" w:lineRule="auto"/>
        <w:jc w:val="center"/>
        <w:rPr>
          <w:sz w:val="28"/>
          <w:szCs w:val="28"/>
        </w:rPr>
      </w:pPr>
    </w:p>
    <w:p w:rsidR="006A42DB" w:rsidRDefault="006A42DB" w:rsidP="006A42DB">
      <w:pPr>
        <w:autoSpaceDE w:val="0"/>
        <w:autoSpaceDN w:val="0"/>
        <w:adjustRightInd w:val="0"/>
        <w:spacing w:line="358" w:lineRule="auto"/>
        <w:jc w:val="center"/>
        <w:rPr>
          <w:sz w:val="28"/>
          <w:szCs w:val="28"/>
        </w:rPr>
      </w:pPr>
    </w:p>
    <w:p w:rsidR="006A42DB" w:rsidRDefault="006A42DB" w:rsidP="006A42DB">
      <w:pPr>
        <w:autoSpaceDE w:val="0"/>
        <w:autoSpaceDN w:val="0"/>
        <w:adjustRightInd w:val="0"/>
        <w:spacing w:line="358" w:lineRule="auto"/>
        <w:jc w:val="center"/>
        <w:rPr>
          <w:sz w:val="28"/>
          <w:szCs w:val="28"/>
        </w:rPr>
      </w:pPr>
    </w:p>
    <w:p w:rsidR="006A42DB" w:rsidRDefault="006A42DB" w:rsidP="006A42DB">
      <w:pPr>
        <w:autoSpaceDE w:val="0"/>
        <w:autoSpaceDN w:val="0"/>
        <w:adjustRightInd w:val="0"/>
        <w:spacing w:line="358" w:lineRule="auto"/>
        <w:jc w:val="center"/>
        <w:rPr>
          <w:sz w:val="28"/>
          <w:szCs w:val="28"/>
        </w:rPr>
      </w:pPr>
    </w:p>
    <w:p w:rsidR="006A42DB" w:rsidRDefault="006A42DB" w:rsidP="006A42DB">
      <w:pPr>
        <w:autoSpaceDE w:val="0"/>
        <w:autoSpaceDN w:val="0"/>
        <w:adjustRightInd w:val="0"/>
        <w:spacing w:line="358" w:lineRule="auto"/>
        <w:jc w:val="center"/>
        <w:rPr>
          <w:sz w:val="28"/>
          <w:szCs w:val="28"/>
        </w:rPr>
      </w:pPr>
    </w:p>
    <w:p w:rsidR="006161DE" w:rsidRDefault="006161DE" w:rsidP="006A42DB">
      <w:pPr>
        <w:autoSpaceDE w:val="0"/>
        <w:autoSpaceDN w:val="0"/>
        <w:adjustRightInd w:val="0"/>
        <w:spacing w:line="358" w:lineRule="auto"/>
        <w:jc w:val="center"/>
        <w:rPr>
          <w:sz w:val="28"/>
          <w:szCs w:val="28"/>
        </w:rPr>
      </w:pPr>
    </w:p>
    <w:p w:rsidR="006161DE" w:rsidRDefault="006161DE" w:rsidP="006A42DB">
      <w:pPr>
        <w:autoSpaceDE w:val="0"/>
        <w:autoSpaceDN w:val="0"/>
        <w:adjustRightInd w:val="0"/>
        <w:spacing w:line="358" w:lineRule="auto"/>
        <w:jc w:val="center"/>
        <w:rPr>
          <w:sz w:val="28"/>
          <w:szCs w:val="28"/>
        </w:rPr>
      </w:pPr>
    </w:p>
    <w:p w:rsidR="006161DE" w:rsidRDefault="006161DE" w:rsidP="006A42DB">
      <w:pPr>
        <w:pStyle w:val="Default"/>
        <w:jc w:val="right"/>
        <w:rPr>
          <w:sz w:val="20"/>
          <w:szCs w:val="20"/>
        </w:rPr>
      </w:pP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>Приложение №3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 xml:space="preserve">к Регламенту сопровождения 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 xml:space="preserve">инвестиционных проектов 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 xml:space="preserve">на территории 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>Беломорского муниципального округа</w:t>
      </w:r>
    </w:p>
    <w:p w:rsidR="006A42DB" w:rsidRPr="006161DE" w:rsidRDefault="006A42DB" w:rsidP="006A42DB">
      <w:pPr>
        <w:pStyle w:val="Default"/>
        <w:jc w:val="right"/>
        <w:rPr>
          <w:i/>
          <w:sz w:val="20"/>
          <w:szCs w:val="20"/>
        </w:rPr>
      </w:pPr>
      <w:r w:rsidRPr="006161DE">
        <w:rPr>
          <w:sz w:val="20"/>
          <w:szCs w:val="20"/>
        </w:rPr>
        <w:t>Республики Карелия</w:t>
      </w:r>
    </w:p>
    <w:p w:rsidR="006A42DB" w:rsidRPr="006161DE" w:rsidRDefault="006A42DB" w:rsidP="006A42DB">
      <w:pPr>
        <w:pStyle w:val="Default"/>
        <w:jc w:val="right"/>
        <w:rPr>
          <w:i/>
          <w:sz w:val="20"/>
          <w:szCs w:val="20"/>
        </w:rPr>
      </w:pPr>
    </w:p>
    <w:p w:rsidR="006A42DB" w:rsidRPr="006161DE" w:rsidRDefault="006A42DB" w:rsidP="006A42DB">
      <w:pPr>
        <w:pStyle w:val="Default"/>
        <w:jc w:val="right"/>
        <w:rPr>
          <w:i/>
          <w:sz w:val="20"/>
          <w:szCs w:val="20"/>
        </w:rPr>
      </w:pPr>
      <w:r w:rsidRPr="006161DE">
        <w:rPr>
          <w:i/>
          <w:sz w:val="20"/>
          <w:szCs w:val="20"/>
        </w:rPr>
        <w:t xml:space="preserve">форма 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>Главе Беломорского муниципального округа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>Республики Карелия</w:t>
      </w:r>
    </w:p>
    <w:p w:rsidR="006A42DB" w:rsidRPr="006161DE" w:rsidRDefault="006A42DB" w:rsidP="006A42DB">
      <w:pPr>
        <w:pStyle w:val="Default"/>
        <w:jc w:val="right"/>
        <w:rPr>
          <w:sz w:val="20"/>
          <w:szCs w:val="20"/>
        </w:rPr>
      </w:pPr>
      <w:r w:rsidRPr="006161DE">
        <w:rPr>
          <w:sz w:val="20"/>
          <w:szCs w:val="20"/>
        </w:rPr>
        <w:t>И.В. Филипповой</w:t>
      </w:r>
    </w:p>
    <w:p w:rsidR="006A42DB" w:rsidRDefault="006A42DB" w:rsidP="006A42DB">
      <w:pPr>
        <w:pStyle w:val="Default"/>
        <w:jc w:val="right"/>
        <w:rPr>
          <w:sz w:val="28"/>
          <w:szCs w:val="28"/>
        </w:rPr>
      </w:pPr>
    </w:p>
    <w:p w:rsidR="006A42DB" w:rsidRDefault="006A42DB" w:rsidP="006A42DB">
      <w:pPr>
        <w:autoSpaceDE w:val="0"/>
        <w:autoSpaceDN w:val="0"/>
        <w:adjustRightInd w:val="0"/>
        <w:spacing w:line="358" w:lineRule="auto"/>
        <w:jc w:val="center"/>
        <w:rPr>
          <w:b/>
          <w:sz w:val="28"/>
          <w:szCs w:val="28"/>
        </w:rPr>
      </w:pPr>
    </w:p>
    <w:p w:rsidR="006A42DB" w:rsidRPr="009B2515" w:rsidRDefault="006A42DB" w:rsidP="006A42DB">
      <w:pPr>
        <w:autoSpaceDE w:val="0"/>
        <w:autoSpaceDN w:val="0"/>
        <w:adjustRightInd w:val="0"/>
        <w:spacing w:line="358" w:lineRule="auto"/>
        <w:jc w:val="center"/>
        <w:rPr>
          <w:b/>
          <w:sz w:val="28"/>
          <w:szCs w:val="28"/>
        </w:rPr>
      </w:pPr>
      <w:r w:rsidRPr="009B2515">
        <w:rPr>
          <w:b/>
          <w:sz w:val="28"/>
          <w:szCs w:val="28"/>
        </w:rPr>
        <w:t>Согласие</w:t>
      </w:r>
    </w:p>
    <w:p w:rsidR="006A42DB" w:rsidRPr="006161DE" w:rsidRDefault="006A42DB" w:rsidP="006161DE">
      <w:pPr>
        <w:autoSpaceDE w:val="0"/>
        <w:autoSpaceDN w:val="0"/>
        <w:adjustRightInd w:val="0"/>
        <w:jc w:val="center"/>
      </w:pPr>
      <w:r w:rsidRPr="006161DE">
        <w:t>на раскрытие информации об инвесторе (инициаторе инвестиционного проекта)</w:t>
      </w:r>
    </w:p>
    <w:p w:rsidR="006A42DB" w:rsidRDefault="006A42DB" w:rsidP="006161DE">
      <w:pPr>
        <w:autoSpaceDE w:val="0"/>
        <w:autoSpaceDN w:val="0"/>
        <w:adjustRightInd w:val="0"/>
        <w:jc w:val="center"/>
      </w:pPr>
      <w:r w:rsidRPr="006161DE">
        <w:t>и (или) инвестиционном проекте</w:t>
      </w:r>
    </w:p>
    <w:p w:rsidR="006161DE" w:rsidRPr="006161DE" w:rsidRDefault="006161DE" w:rsidP="006161DE">
      <w:pPr>
        <w:autoSpaceDE w:val="0"/>
        <w:autoSpaceDN w:val="0"/>
        <w:adjustRightInd w:val="0"/>
        <w:jc w:val="center"/>
      </w:pPr>
    </w:p>
    <w:p w:rsidR="006A42DB" w:rsidRPr="006161DE" w:rsidRDefault="006A42DB" w:rsidP="006161DE">
      <w:pPr>
        <w:autoSpaceDE w:val="0"/>
        <w:autoSpaceDN w:val="0"/>
        <w:adjustRightInd w:val="0"/>
      </w:pPr>
      <w:r w:rsidRPr="006161DE">
        <w:t>Администрации Беломорского муниципального округа Республики Карелия</w:t>
      </w:r>
    </w:p>
    <w:p w:rsidR="006A42DB" w:rsidRPr="006161DE" w:rsidRDefault="006A42DB" w:rsidP="006161DE">
      <w:pPr>
        <w:autoSpaceDE w:val="0"/>
        <w:autoSpaceDN w:val="0"/>
        <w:adjustRightInd w:val="0"/>
      </w:pPr>
      <w:r w:rsidRPr="006161DE">
        <w:t>АО «Корпорация развития Республики Карелия»,</w:t>
      </w:r>
    </w:p>
    <w:p w:rsidR="006A42DB" w:rsidRPr="006161DE" w:rsidRDefault="006A42DB" w:rsidP="006161DE">
      <w:pPr>
        <w:autoSpaceDE w:val="0"/>
        <w:autoSpaceDN w:val="0"/>
        <w:adjustRightInd w:val="0"/>
      </w:pPr>
      <w:r w:rsidRPr="006161DE">
        <w:t>«    »</w:t>
      </w:r>
      <w:r w:rsidR="006161DE">
        <w:t>_________</w:t>
      </w:r>
      <w:r w:rsidRPr="006161DE">
        <w:t xml:space="preserve"> 20</w:t>
      </w:r>
      <w:r w:rsidR="006161DE">
        <w:t>___</w:t>
      </w:r>
      <w:r w:rsidRPr="006161DE">
        <w:t xml:space="preserve"> г.</w:t>
      </w:r>
    </w:p>
    <w:p w:rsidR="006A42DB" w:rsidRDefault="006A42DB" w:rsidP="006A42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2DB" w:rsidRPr="00AB7409" w:rsidRDefault="006A42DB" w:rsidP="006A42D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. </w:t>
      </w:r>
    </w:p>
    <w:p w:rsidR="006A42DB" w:rsidRDefault="006A42DB" w:rsidP="006A42D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(полное и сокращенное наименование юридического лица)</w:t>
      </w:r>
    </w:p>
    <w:p w:rsidR="006A42DB" w:rsidRDefault="006A42DB" w:rsidP="006A42D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.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(адрес (место нахождения))</w:t>
      </w:r>
    </w:p>
    <w:p w:rsidR="006A42DB" w:rsidRPr="00263272" w:rsidRDefault="006A42DB" w:rsidP="006A42DB">
      <w:pPr>
        <w:autoSpaceDE w:val="0"/>
        <w:autoSpaceDN w:val="0"/>
        <w:adjustRightInd w:val="0"/>
        <w:jc w:val="both"/>
        <w:rPr>
          <w:u w:val="single"/>
        </w:rPr>
      </w:pPr>
      <w:r w:rsidRPr="00263272">
        <w:t>основной государственный регистрационный номер (ОГРН)</w:t>
      </w:r>
      <w:r w:rsidRPr="00263272">
        <w:rPr>
          <w:u w:val="single"/>
        </w:rPr>
        <w:t xml:space="preserve">                          .</w:t>
      </w:r>
    </w:p>
    <w:p w:rsidR="006A42DB" w:rsidRPr="00263272" w:rsidRDefault="006A42DB" w:rsidP="006A42DB">
      <w:pPr>
        <w:autoSpaceDE w:val="0"/>
        <w:autoSpaceDN w:val="0"/>
        <w:adjustRightInd w:val="0"/>
        <w:jc w:val="both"/>
      </w:pPr>
      <w:r w:rsidRPr="00263272">
        <w:t xml:space="preserve">идентификационный номер налогоплательщика (ИНН). </w:t>
      </w:r>
    </w:p>
    <w:p w:rsidR="006A42DB" w:rsidRPr="00263272" w:rsidRDefault="006A42DB" w:rsidP="006A42DB">
      <w:pPr>
        <w:autoSpaceDE w:val="0"/>
        <w:autoSpaceDN w:val="0"/>
        <w:adjustRightInd w:val="0"/>
        <w:jc w:val="both"/>
      </w:pPr>
      <w:r w:rsidRPr="00263272">
        <w:t>код причины постановки на учет (КПП) ______________________</w:t>
      </w:r>
      <w:r w:rsidR="00263272">
        <w:t>__</w:t>
      </w:r>
      <w:r w:rsidRPr="00263272">
        <w:t xml:space="preserve"> (далее -</w:t>
      </w:r>
    </w:p>
    <w:p w:rsidR="006A42DB" w:rsidRPr="00263272" w:rsidRDefault="006A42DB" w:rsidP="006A42DB">
      <w:pPr>
        <w:autoSpaceDE w:val="0"/>
        <w:autoSpaceDN w:val="0"/>
        <w:adjustRightInd w:val="0"/>
        <w:jc w:val="both"/>
      </w:pPr>
      <w:r w:rsidRPr="00263272">
        <w:t xml:space="preserve">Инвестор), в </w:t>
      </w:r>
      <w:proofErr w:type="spellStart"/>
      <w:r w:rsidRPr="00263272">
        <w:t>лице___________________________________________________</w:t>
      </w:r>
      <w:proofErr w:type="spellEnd"/>
      <w:r w:rsidRPr="00263272">
        <w:t>,</w:t>
      </w:r>
    </w:p>
    <w:p w:rsidR="006A42DB" w:rsidRDefault="006A42DB" w:rsidP="006A42D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(должность руководителя, фамилия, имя, отчество (если имеется) полностью)</w:t>
      </w:r>
    </w:p>
    <w:p w:rsidR="006A42DB" w:rsidRDefault="006A42DB" w:rsidP="002632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3272">
        <w:t xml:space="preserve">действующего на </w:t>
      </w:r>
      <w:proofErr w:type="spellStart"/>
      <w:r w:rsidRPr="00263272">
        <w:t>основании_______</w:t>
      </w:r>
      <w:r>
        <w:rPr>
          <w:sz w:val="28"/>
          <w:szCs w:val="28"/>
        </w:rPr>
        <w:t>______________________________________</w:t>
      </w:r>
      <w:proofErr w:type="spellEnd"/>
      <w:r>
        <w:rPr>
          <w:sz w:val="28"/>
          <w:szCs w:val="28"/>
        </w:rPr>
        <w:t>,</w:t>
      </w:r>
    </w:p>
    <w:p w:rsidR="006A42DB" w:rsidRDefault="006A42DB" w:rsidP="006A42D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(документ, подтверждающий полномочия лица (устав, доверенность и др.))</w:t>
      </w:r>
    </w:p>
    <w:p w:rsidR="006A42DB" w:rsidRPr="00263272" w:rsidRDefault="006A42DB" w:rsidP="00263272">
      <w:pPr>
        <w:autoSpaceDE w:val="0"/>
        <w:autoSpaceDN w:val="0"/>
        <w:adjustRightInd w:val="0"/>
        <w:jc w:val="both"/>
      </w:pPr>
      <w:r w:rsidRPr="00263272">
        <w:t>в соответствии с законодательством Российской Федерации настоящим даю</w:t>
      </w:r>
      <w:r w:rsidR="00161912" w:rsidRPr="00263272">
        <w:t xml:space="preserve"> </w:t>
      </w:r>
      <w:r w:rsidRPr="00263272">
        <w:t>администрации Беломорского муниципального округа Республики Карелия (далее - Администрация) и АО «Корпорация развития Республика Карелия» (далее - Корпорация) согласие на раскрытие</w:t>
      </w:r>
      <w:r w:rsidR="00161912" w:rsidRPr="00263272">
        <w:t xml:space="preserve"> </w:t>
      </w:r>
      <w:r w:rsidRPr="00263272">
        <w:t>информации, указанной в настоящем документе и зафиксированной на</w:t>
      </w:r>
      <w:r w:rsidR="00161912" w:rsidRPr="00263272">
        <w:t xml:space="preserve"> </w:t>
      </w:r>
      <w:r w:rsidRPr="00263272">
        <w:t>материальных носителях и (или) представленной в электронно-цифровой (устной)форме (далее - Информация), неограниченному кругу лиц.</w:t>
      </w:r>
    </w:p>
    <w:p w:rsidR="006A42DB" w:rsidRPr="00263272" w:rsidRDefault="006A42DB" w:rsidP="00263272">
      <w:pPr>
        <w:autoSpaceDE w:val="0"/>
        <w:autoSpaceDN w:val="0"/>
        <w:adjustRightInd w:val="0"/>
        <w:jc w:val="both"/>
      </w:pPr>
      <w:r w:rsidRPr="00263272">
        <w:t>Инвестор дает Администрации и Корпорации согласие на раскрытие</w:t>
      </w:r>
      <w:r w:rsidR="00161912" w:rsidRPr="00263272">
        <w:t xml:space="preserve"> </w:t>
      </w:r>
      <w:r w:rsidRPr="00263272">
        <w:t>следующей Информации:</w:t>
      </w:r>
    </w:p>
    <w:p w:rsidR="006A42DB" w:rsidRPr="00263272" w:rsidRDefault="006A42DB" w:rsidP="00263272">
      <w:pPr>
        <w:autoSpaceDE w:val="0"/>
        <w:autoSpaceDN w:val="0"/>
        <w:adjustRightInd w:val="0"/>
        <w:ind w:firstLine="720"/>
        <w:jc w:val="both"/>
      </w:pPr>
      <w:r w:rsidRPr="00263272">
        <w:t>об Инвесторе, в том числе полное и сокращенное наименование Инвестора,</w:t>
      </w:r>
      <w:r w:rsidR="00161912" w:rsidRPr="00263272">
        <w:t xml:space="preserve"> </w:t>
      </w:r>
      <w:r w:rsidRPr="00263272">
        <w:t>адрес (место нахождения), почтовый адрес, основной государственный</w:t>
      </w:r>
      <w:r w:rsidR="00161912" w:rsidRPr="00263272">
        <w:t xml:space="preserve"> </w:t>
      </w:r>
      <w:r w:rsidRPr="00263272">
        <w:t>регистрационный номер (ОГРН), дата государственной регистрации,</w:t>
      </w:r>
      <w:r w:rsidR="00161912" w:rsidRPr="00263272">
        <w:t xml:space="preserve"> </w:t>
      </w:r>
      <w:r w:rsidRPr="00263272">
        <w:t>идентификационный номер налогоплательщика (ИНН), код причины постановки</w:t>
      </w:r>
    </w:p>
    <w:p w:rsidR="006A42DB" w:rsidRPr="00263272" w:rsidRDefault="006A42DB" w:rsidP="00263272">
      <w:pPr>
        <w:autoSpaceDE w:val="0"/>
        <w:autoSpaceDN w:val="0"/>
        <w:adjustRightInd w:val="0"/>
        <w:jc w:val="both"/>
      </w:pPr>
      <w:r w:rsidRPr="00263272">
        <w:t>на учет (КПП), сведения о руководящем(их) органе(ах) Инвестора, телефон, факс,</w:t>
      </w:r>
    </w:p>
    <w:p w:rsidR="006A42DB" w:rsidRPr="00263272" w:rsidRDefault="006A42DB" w:rsidP="00263272">
      <w:pPr>
        <w:autoSpaceDE w:val="0"/>
        <w:autoSpaceDN w:val="0"/>
        <w:adjustRightInd w:val="0"/>
        <w:jc w:val="both"/>
      </w:pPr>
      <w:r w:rsidRPr="00263272">
        <w:t>электронный адрес, сайт;</w:t>
      </w:r>
    </w:p>
    <w:p w:rsidR="006A42DB" w:rsidRPr="00263272" w:rsidRDefault="006A42DB" w:rsidP="00263272">
      <w:pPr>
        <w:autoSpaceDE w:val="0"/>
        <w:autoSpaceDN w:val="0"/>
        <w:adjustRightInd w:val="0"/>
        <w:ind w:firstLine="720"/>
        <w:jc w:val="both"/>
      </w:pPr>
      <w:r w:rsidRPr="00263272">
        <w:t>об инвестиционном проекте, в том числе:</w:t>
      </w:r>
    </w:p>
    <w:p w:rsidR="006A42DB" w:rsidRPr="00263272" w:rsidRDefault="00263272" w:rsidP="00263272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>
        <w:tab/>
      </w:r>
      <w:r w:rsidR="006A42DB" w:rsidRPr="00263272">
        <w:t>о стоимости инвестиционного проекта;</w:t>
      </w:r>
    </w:p>
    <w:p w:rsidR="006A42DB" w:rsidRPr="00263272" w:rsidRDefault="00263272" w:rsidP="00263272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>
        <w:tab/>
      </w:r>
      <w:r w:rsidR="006A42DB" w:rsidRPr="00263272">
        <w:t>об объеме привлеченных инвестиций;</w:t>
      </w:r>
    </w:p>
    <w:p w:rsidR="006A42DB" w:rsidRPr="00263272" w:rsidRDefault="00263272" w:rsidP="00263272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>
        <w:tab/>
      </w:r>
      <w:r w:rsidR="006A42DB" w:rsidRPr="00263272">
        <w:t>о стадиях реализации инвестиционного проекта;</w:t>
      </w:r>
    </w:p>
    <w:p w:rsidR="006A42DB" w:rsidRPr="00263272" w:rsidRDefault="00263272" w:rsidP="00263272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>
        <w:tab/>
      </w:r>
      <w:r w:rsidR="006A42DB" w:rsidRPr="00263272">
        <w:t>о сроках реализации инвестиционного проекта;</w:t>
      </w:r>
    </w:p>
    <w:p w:rsidR="006A42DB" w:rsidRPr="00263272" w:rsidRDefault="00263272" w:rsidP="00263272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>
        <w:tab/>
      </w:r>
      <w:r w:rsidR="006A42DB" w:rsidRPr="00263272">
        <w:t>о ходе реализации инвестиционного проекта;</w:t>
      </w:r>
    </w:p>
    <w:p w:rsidR="006A42DB" w:rsidRPr="00263272" w:rsidRDefault="00263272" w:rsidP="00263272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>
        <w:tab/>
      </w:r>
      <w:r w:rsidR="006A42DB" w:rsidRPr="00263272">
        <w:t>о достижении значений социально-экономических показателей;</w:t>
      </w:r>
    </w:p>
    <w:p w:rsidR="006A42DB" w:rsidRDefault="00263272" w:rsidP="00263272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>
        <w:tab/>
      </w:r>
      <w:r w:rsidR="006A42DB" w:rsidRPr="00263272">
        <w:t>о количестве создаваемых рабочих мест.</w:t>
      </w:r>
    </w:p>
    <w:p w:rsidR="00263272" w:rsidRDefault="00263272" w:rsidP="00263272">
      <w:pPr>
        <w:autoSpaceDE w:val="0"/>
        <w:autoSpaceDN w:val="0"/>
        <w:adjustRightInd w:val="0"/>
        <w:jc w:val="both"/>
      </w:pPr>
    </w:p>
    <w:p w:rsidR="00263272" w:rsidRDefault="00263272" w:rsidP="00263272">
      <w:pPr>
        <w:autoSpaceDE w:val="0"/>
        <w:autoSpaceDN w:val="0"/>
        <w:adjustRightInd w:val="0"/>
        <w:jc w:val="both"/>
      </w:pPr>
    </w:p>
    <w:p w:rsidR="00263272" w:rsidRPr="00263272" w:rsidRDefault="00263272" w:rsidP="00263272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A42DB" w:rsidRPr="00263272" w:rsidRDefault="006A42DB" w:rsidP="00263272">
      <w:pPr>
        <w:autoSpaceDE w:val="0"/>
        <w:autoSpaceDN w:val="0"/>
        <w:adjustRightInd w:val="0"/>
        <w:jc w:val="both"/>
      </w:pPr>
      <w:r w:rsidRPr="00263272">
        <w:t>Инвестор дает Администрации и Корпорации согласие на раскрытие</w:t>
      </w:r>
      <w:r w:rsidR="00161912" w:rsidRPr="00263272">
        <w:t xml:space="preserve"> </w:t>
      </w:r>
      <w:r w:rsidRPr="00263272">
        <w:t>Информации любыми способами, в том числе путем ее опубликования в</w:t>
      </w:r>
      <w:r w:rsidR="00161912" w:rsidRPr="00263272">
        <w:t xml:space="preserve"> </w:t>
      </w:r>
      <w:r w:rsidRPr="00263272">
        <w:t>средствах массовой информации, распространения через электронные средства</w:t>
      </w:r>
      <w:r w:rsidR="00161912" w:rsidRPr="00263272">
        <w:t xml:space="preserve"> </w:t>
      </w:r>
      <w:r w:rsidRPr="00263272">
        <w:t>массовой информации, размещения на официальном сайте</w:t>
      </w:r>
      <w:r w:rsidR="00161912" w:rsidRPr="00263272">
        <w:t xml:space="preserve"> </w:t>
      </w:r>
      <w:r w:rsidRPr="00263272">
        <w:t>Беломорского муниципального округа Республики Карелия, Корпорации, Министерства экономического развития Республики Карелия, радио</w:t>
      </w:r>
      <w:r w:rsidR="00161912" w:rsidRPr="00263272">
        <w:t xml:space="preserve"> </w:t>
      </w:r>
      <w:r w:rsidRPr="00263272">
        <w:t>и телевидении.</w:t>
      </w:r>
    </w:p>
    <w:p w:rsidR="006A42DB" w:rsidRPr="00263272" w:rsidRDefault="006A42DB" w:rsidP="006A42DB">
      <w:pPr>
        <w:autoSpaceDE w:val="0"/>
        <w:autoSpaceDN w:val="0"/>
        <w:adjustRightInd w:val="0"/>
        <w:ind w:firstLine="720"/>
        <w:jc w:val="both"/>
      </w:pPr>
      <w:r w:rsidRPr="00263272">
        <w:t>Настоящее согласие дается в целях:</w:t>
      </w:r>
    </w:p>
    <w:p w:rsidR="006A42DB" w:rsidRPr="00263272" w:rsidRDefault="00263272" w:rsidP="00263272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>
        <w:tab/>
      </w:r>
      <w:r w:rsidR="006A42DB" w:rsidRPr="00263272">
        <w:t>оказания Инвестору содействия в реализации и продвижении</w:t>
      </w:r>
      <w:r w:rsidR="00145735">
        <w:t xml:space="preserve"> </w:t>
      </w:r>
      <w:r w:rsidR="006A42DB" w:rsidRPr="00263272">
        <w:t>инвестиционного проекта на территории Беломорского муниципального округа Республики Карелия, в том числе в</w:t>
      </w:r>
      <w:r w:rsidR="00161912" w:rsidRPr="00263272">
        <w:t xml:space="preserve"> </w:t>
      </w:r>
      <w:r w:rsidR="006A42DB" w:rsidRPr="00263272">
        <w:t>подготовке, выпуске и распространении информационных и иных материалов об</w:t>
      </w:r>
      <w:r w:rsidR="00161912" w:rsidRPr="00263272">
        <w:t xml:space="preserve"> </w:t>
      </w:r>
      <w:r w:rsidR="006A42DB" w:rsidRPr="00263272">
        <w:t>Инвесторе и (или) инвестиционном проекте;</w:t>
      </w:r>
    </w:p>
    <w:p w:rsidR="006A42DB" w:rsidRPr="00263272" w:rsidRDefault="00263272" w:rsidP="00263272">
      <w:pPr>
        <w:tabs>
          <w:tab w:val="left" w:pos="284"/>
        </w:tabs>
        <w:autoSpaceDE w:val="0"/>
        <w:autoSpaceDN w:val="0"/>
        <w:adjustRightInd w:val="0"/>
        <w:jc w:val="both"/>
      </w:pPr>
      <w:r>
        <w:t>-</w:t>
      </w:r>
      <w:r>
        <w:tab/>
      </w:r>
      <w:r w:rsidR="006A42DB" w:rsidRPr="00263272">
        <w:t>обеспечения содействия Инвестору в установлении взаимоотношений с</w:t>
      </w:r>
      <w:r w:rsidR="00161912" w:rsidRPr="00263272">
        <w:t xml:space="preserve"> </w:t>
      </w:r>
      <w:r w:rsidR="006A42DB" w:rsidRPr="00263272">
        <w:t>органами исполнительной власти Республики Карелия и администрации Беломорского муниципального округа Республики Карелия, организациями, учреждениями, предприятиями по вопросам, связанным с реализацией инвестиционного проекта.</w:t>
      </w:r>
    </w:p>
    <w:p w:rsidR="006A42DB" w:rsidRPr="00263272" w:rsidRDefault="006A42DB" w:rsidP="006A42DB">
      <w:pPr>
        <w:autoSpaceDE w:val="0"/>
        <w:autoSpaceDN w:val="0"/>
        <w:adjustRightInd w:val="0"/>
        <w:ind w:firstLine="720"/>
        <w:jc w:val="both"/>
      </w:pPr>
      <w:r w:rsidRPr="00263272">
        <w:t>Настоящим Инвестор признает и подтверждает, что в случае необходимости</w:t>
      </w:r>
    </w:p>
    <w:p w:rsidR="006A42DB" w:rsidRPr="00263272" w:rsidRDefault="006A42DB" w:rsidP="006A42DB">
      <w:pPr>
        <w:autoSpaceDE w:val="0"/>
        <w:autoSpaceDN w:val="0"/>
        <w:adjustRightInd w:val="0"/>
        <w:jc w:val="both"/>
      </w:pPr>
      <w:r w:rsidRPr="00263272">
        <w:t>предоставления Информации третьим лицам для достижения указанных выше целей, в том числе органам исполнительной власти Республики Карелия, включая Правительство Республики Карелия, министерству экономического развития Республики Карелия, администрации Беломорского муниципального округа Республики Карелия, организациям и учреждениям. Администрация и Корпорация вправе вне обходимом объеме раскрывать для совершения вышеуказанных действий Информацию об Инвесторе и (или) инвестиционном проекте третьим лицам, а также представлять им соответствующие документы, содержащие такую Информацию.</w:t>
      </w:r>
    </w:p>
    <w:p w:rsidR="006A42DB" w:rsidRDefault="006A42DB" w:rsidP="006A42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2DB" w:rsidRDefault="006A42DB" w:rsidP="006A42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2DB" w:rsidRPr="001053A9" w:rsidRDefault="006A42DB" w:rsidP="006A42DB">
      <w:pPr>
        <w:autoSpaceDE w:val="0"/>
        <w:autoSpaceDN w:val="0"/>
        <w:adjustRightInd w:val="0"/>
        <w:jc w:val="both"/>
      </w:pPr>
      <w:r w:rsidRPr="001053A9">
        <w:t>Настоящее согласие действует в течение ______ (_____) лет со дня его оформления.</w:t>
      </w:r>
    </w:p>
    <w:p w:rsidR="006A42DB" w:rsidRDefault="006A42DB" w:rsidP="006A42D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A42DB" w:rsidRDefault="006A42DB" w:rsidP="006A42D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A42DB" w:rsidRDefault="006A42DB" w:rsidP="006A42D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A42DB" w:rsidRPr="00490E1E" w:rsidRDefault="006A42DB" w:rsidP="006A42DB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.</w:t>
      </w:r>
    </w:p>
    <w:p w:rsidR="006A42DB" w:rsidRDefault="006A42DB" w:rsidP="006A42D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A42DB" w:rsidRPr="001053A9" w:rsidRDefault="006A42DB" w:rsidP="006A42D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053A9">
        <w:rPr>
          <w:sz w:val="20"/>
          <w:szCs w:val="20"/>
        </w:rPr>
        <w:t>(Должность руководителя, фамилия, имя, отчество (если имеется) полностью, подпись, дата)</w:t>
      </w:r>
    </w:p>
    <w:p w:rsidR="006A42DB" w:rsidRDefault="006A42DB" w:rsidP="006A42D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053A9">
        <w:t>М.П.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(при наличии печати)</w:t>
      </w:r>
    </w:p>
    <w:p w:rsidR="006A42DB" w:rsidRDefault="006A42DB" w:rsidP="006A42DB">
      <w:pPr>
        <w:spacing w:after="16" w:line="358" w:lineRule="auto"/>
        <w:jc w:val="both"/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p w:rsidR="00F33805" w:rsidRDefault="00F33805" w:rsidP="009F2DA9">
      <w:pPr>
        <w:rPr>
          <w:sz w:val="22"/>
          <w:szCs w:val="22"/>
        </w:rPr>
      </w:pPr>
    </w:p>
    <w:sectPr w:rsidR="00F33805" w:rsidSect="00C529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D325E"/>
    <w:multiLevelType w:val="hybridMultilevel"/>
    <w:tmpl w:val="8422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3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15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387"/>
    <w:rsid w:val="00017F4E"/>
    <w:rsid w:val="00023F78"/>
    <w:rsid w:val="00024093"/>
    <w:rsid w:val="00035171"/>
    <w:rsid w:val="00052B07"/>
    <w:rsid w:val="00073CFF"/>
    <w:rsid w:val="0008641E"/>
    <w:rsid w:val="00093840"/>
    <w:rsid w:val="000B226F"/>
    <w:rsid w:val="000B3C93"/>
    <w:rsid w:val="000C3DCA"/>
    <w:rsid w:val="000D01A8"/>
    <w:rsid w:val="000D6DB1"/>
    <w:rsid w:val="000F15A4"/>
    <w:rsid w:val="000F166B"/>
    <w:rsid w:val="0010201E"/>
    <w:rsid w:val="001053A9"/>
    <w:rsid w:val="00116763"/>
    <w:rsid w:val="00121285"/>
    <w:rsid w:val="001218C5"/>
    <w:rsid w:val="00125405"/>
    <w:rsid w:val="00126C08"/>
    <w:rsid w:val="00145735"/>
    <w:rsid w:val="00161912"/>
    <w:rsid w:val="001625B4"/>
    <w:rsid w:val="00170678"/>
    <w:rsid w:val="00176E3F"/>
    <w:rsid w:val="001777BF"/>
    <w:rsid w:val="00180D30"/>
    <w:rsid w:val="00181F0E"/>
    <w:rsid w:val="00182935"/>
    <w:rsid w:val="001A07EB"/>
    <w:rsid w:val="001B1296"/>
    <w:rsid w:val="001C5236"/>
    <w:rsid w:val="001D503D"/>
    <w:rsid w:val="001D689D"/>
    <w:rsid w:val="001E18A5"/>
    <w:rsid w:val="001E3302"/>
    <w:rsid w:val="001E77CD"/>
    <w:rsid w:val="001E7C36"/>
    <w:rsid w:val="001F514A"/>
    <w:rsid w:val="00213522"/>
    <w:rsid w:val="00224613"/>
    <w:rsid w:val="002314AD"/>
    <w:rsid w:val="00243CAF"/>
    <w:rsid w:val="0024402D"/>
    <w:rsid w:val="002629CB"/>
    <w:rsid w:val="00263272"/>
    <w:rsid w:val="00265457"/>
    <w:rsid w:val="002667C8"/>
    <w:rsid w:val="00271790"/>
    <w:rsid w:val="00273D1C"/>
    <w:rsid w:val="00283F4F"/>
    <w:rsid w:val="002A2CFD"/>
    <w:rsid w:val="002B4B58"/>
    <w:rsid w:val="002B5DF6"/>
    <w:rsid w:val="002D2E1F"/>
    <w:rsid w:val="002E5553"/>
    <w:rsid w:val="002E58A9"/>
    <w:rsid w:val="002E5FD2"/>
    <w:rsid w:val="0030561E"/>
    <w:rsid w:val="00307C36"/>
    <w:rsid w:val="003111A1"/>
    <w:rsid w:val="00314FDD"/>
    <w:rsid w:val="00316DC5"/>
    <w:rsid w:val="00320AC7"/>
    <w:rsid w:val="00322829"/>
    <w:rsid w:val="00325616"/>
    <w:rsid w:val="003574B5"/>
    <w:rsid w:val="003A4408"/>
    <w:rsid w:val="003B3BC4"/>
    <w:rsid w:val="003C205F"/>
    <w:rsid w:val="003C60B3"/>
    <w:rsid w:val="003D7795"/>
    <w:rsid w:val="003D78EA"/>
    <w:rsid w:val="003E1908"/>
    <w:rsid w:val="003F39B6"/>
    <w:rsid w:val="0040024C"/>
    <w:rsid w:val="00422127"/>
    <w:rsid w:val="004236FA"/>
    <w:rsid w:val="004319C7"/>
    <w:rsid w:val="00432347"/>
    <w:rsid w:val="00437840"/>
    <w:rsid w:val="00443C51"/>
    <w:rsid w:val="004459C5"/>
    <w:rsid w:val="004475A6"/>
    <w:rsid w:val="00451B87"/>
    <w:rsid w:val="0046285C"/>
    <w:rsid w:val="00481168"/>
    <w:rsid w:val="0049395B"/>
    <w:rsid w:val="004B6503"/>
    <w:rsid w:val="004B74FD"/>
    <w:rsid w:val="004C33CA"/>
    <w:rsid w:val="004C551D"/>
    <w:rsid w:val="004D128B"/>
    <w:rsid w:val="004D5DD5"/>
    <w:rsid w:val="0050073B"/>
    <w:rsid w:val="00514CC4"/>
    <w:rsid w:val="00522176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C2804"/>
    <w:rsid w:val="005D1581"/>
    <w:rsid w:val="005D17E7"/>
    <w:rsid w:val="005F2447"/>
    <w:rsid w:val="00603DD8"/>
    <w:rsid w:val="00611155"/>
    <w:rsid w:val="006161DE"/>
    <w:rsid w:val="0063561C"/>
    <w:rsid w:val="00644516"/>
    <w:rsid w:val="00645127"/>
    <w:rsid w:val="006555A7"/>
    <w:rsid w:val="006627C8"/>
    <w:rsid w:val="00664512"/>
    <w:rsid w:val="0066500D"/>
    <w:rsid w:val="0066717B"/>
    <w:rsid w:val="00675CF4"/>
    <w:rsid w:val="00697AC1"/>
    <w:rsid w:val="006A42DB"/>
    <w:rsid w:val="006D682A"/>
    <w:rsid w:val="006F4F93"/>
    <w:rsid w:val="00702869"/>
    <w:rsid w:val="0070589A"/>
    <w:rsid w:val="00720EBE"/>
    <w:rsid w:val="00725D45"/>
    <w:rsid w:val="007375A0"/>
    <w:rsid w:val="007378D6"/>
    <w:rsid w:val="00744D61"/>
    <w:rsid w:val="00747C9B"/>
    <w:rsid w:val="00766BF1"/>
    <w:rsid w:val="00774E36"/>
    <w:rsid w:val="007C7C6C"/>
    <w:rsid w:val="007F0949"/>
    <w:rsid w:val="008029EF"/>
    <w:rsid w:val="00803291"/>
    <w:rsid w:val="00806342"/>
    <w:rsid w:val="0082455B"/>
    <w:rsid w:val="00841D84"/>
    <w:rsid w:val="008525CC"/>
    <w:rsid w:val="008651E6"/>
    <w:rsid w:val="00880896"/>
    <w:rsid w:val="008824A9"/>
    <w:rsid w:val="008B14FA"/>
    <w:rsid w:val="008D47DC"/>
    <w:rsid w:val="008E223F"/>
    <w:rsid w:val="008E78D1"/>
    <w:rsid w:val="00906A57"/>
    <w:rsid w:val="009148C5"/>
    <w:rsid w:val="00921226"/>
    <w:rsid w:val="00931FC3"/>
    <w:rsid w:val="009560ED"/>
    <w:rsid w:val="00995582"/>
    <w:rsid w:val="009965C3"/>
    <w:rsid w:val="009A5019"/>
    <w:rsid w:val="009A6A91"/>
    <w:rsid w:val="009B0FD8"/>
    <w:rsid w:val="009B5750"/>
    <w:rsid w:val="009B719F"/>
    <w:rsid w:val="009B72AC"/>
    <w:rsid w:val="009E1756"/>
    <w:rsid w:val="009F2DA9"/>
    <w:rsid w:val="009F481C"/>
    <w:rsid w:val="00A01302"/>
    <w:rsid w:val="00A21824"/>
    <w:rsid w:val="00A27997"/>
    <w:rsid w:val="00A3259B"/>
    <w:rsid w:val="00A425FF"/>
    <w:rsid w:val="00A478D1"/>
    <w:rsid w:val="00A607AB"/>
    <w:rsid w:val="00A61B8C"/>
    <w:rsid w:val="00A73793"/>
    <w:rsid w:val="00A810CE"/>
    <w:rsid w:val="00A96A20"/>
    <w:rsid w:val="00AB417C"/>
    <w:rsid w:val="00AC056B"/>
    <w:rsid w:val="00AC49A1"/>
    <w:rsid w:val="00AC7569"/>
    <w:rsid w:val="00AD7FCC"/>
    <w:rsid w:val="00AE77D6"/>
    <w:rsid w:val="00AF0697"/>
    <w:rsid w:val="00B045AD"/>
    <w:rsid w:val="00B177BD"/>
    <w:rsid w:val="00B20C65"/>
    <w:rsid w:val="00B32D78"/>
    <w:rsid w:val="00B33E31"/>
    <w:rsid w:val="00B34287"/>
    <w:rsid w:val="00B41C27"/>
    <w:rsid w:val="00B4788D"/>
    <w:rsid w:val="00B93284"/>
    <w:rsid w:val="00BA6124"/>
    <w:rsid w:val="00BA6A32"/>
    <w:rsid w:val="00BD53C0"/>
    <w:rsid w:val="00BD70DA"/>
    <w:rsid w:val="00BD7194"/>
    <w:rsid w:val="00BE05C5"/>
    <w:rsid w:val="00BE1464"/>
    <w:rsid w:val="00BF3B65"/>
    <w:rsid w:val="00BF5874"/>
    <w:rsid w:val="00BF6099"/>
    <w:rsid w:val="00C06A33"/>
    <w:rsid w:val="00C266C4"/>
    <w:rsid w:val="00C32D35"/>
    <w:rsid w:val="00C33C6A"/>
    <w:rsid w:val="00C372ED"/>
    <w:rsid w:val="00C52964"/>
    <w:rsid w:val="00C61B20"/>
    <w:rsid w:val="00C81D76"/>
    <w:rsid w:val="00C833AB"/>
    <w:rsid w:val="00C92A5D"/>
    <w:rsid w:val="00CA142A"/>
    <w:rsid w:val="00CA78BD"/>
    <w:rsid w:val="00CB5FE5"/>
    <w:rsid w:val="00CB7DB8"/>
    <w:rsid w:val="00CC783D"/>
    <w:rsid w:val="00CD0B95"/>
    <w:rsid w:val="00CE109A"/>
    <w:rsid w:val="00CE671D"/>
    <w:rsid w:val="00CE761E"/>
    <w:rsid w:val="00CF190E"/>
    <w:rsid w:val="00D121E3"/>
    <w:rsid w:val="00D24703"/>
    <w:rsid w:val="00D24E49"/>
    <w:rsid w:val="00D56D4A"/>
    <w:rsid w:val="00D73AD8"/>
    <w:rsid w:val="00D7558F"/>
    <w:rsid w:val="00D864BE"/>
    <w:rsid w:val="00D909B2"/>
    <w:rsid w:val="00D97B7B"/>
    <w:rsid w:val="00DA6859"/>
    <w:rsid w:val="00DB7C9D"/>
    <w:rsid w:val="00DC7F5D"/>
    <w:rsid w:val="00DE7D5F"/>
    <w:rsid w:val="00DF4AB0"/>
    <w:rsid w:val="00DF72B6"/>
    <w:rsid w:val="00E0123A"/>
    <w:rsid w:val="00E110CA"/>
    <w:rsid w:val="00E2277D"/>
    <w:rsid w:val="00E23AAC"/>
    <w:rsid w:val="00E32C29"/>
    <w:rsid w:val="00E34F3B"/>
    <w:rsid w:val="00E437B9"/>
    <w:rsid w:val="00E45D17"/>
    <w:rsid w:val="00E5283B"/>
    <w:rsid w:val="00E56E1D"/>
    <w:rsid w:val="00E647F9"/>
    <w:rsid w:val="00E769A4"/>
    <w:rsid w:val="00EA4BC2"/>
    <w:rsid w:val="00EC0370"/>
    <w:rsid w:val="00EC3651"/>
    <w:rsid w:val="00ED1AE9"/>
    <w:rsid w:val="00ED74B7"/>
    <w:rsid w:val="00ED75B5"/>
    <w:rsid w:val="00EE01F1"/>
    <w:rsid w:val="00EE62E9"/>
    <w:rsid w:val="00EF36BC"/>
    <w:rsid w:val="00F02F46"/>
    <w:rsid w:val="00F33805"/>
    <w:rsid w:val="00F42D1B"/>
    <w:rsid w:val="00F44EAE"/>
    <w:rsid w:val="00F47A71"/>
    <w:rsid w:val="00F5150E"/>
    <w:rsid w:val="00F56C34"/>
    <w:rsid w:val="00F679DE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f1">
    <w:name w:val="Body Text Indent"/>
    <w:basedOn w:val="a"/>
    <w:link w:val="aff2"/>
    <w:semiHidden/>
    <w:unhideWhenUsed/>
    <w:rsid w:val="00E32C29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2">
    <w:name w:val="Основной текст с отступом Знак"/>
    <w:basedOn w:val="a0"/>
    <w:link w:val="aff1"/>
    <w:semiHidden/>
    <w:rsid w:val="00E32C29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8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A42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f3">
    <w:name w:val="Table Grid"/>
    <w:basedOn w:val="a1"/>
    <w:uiPriority w:val="59"/>
    <w:rsid w:val="006A42D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C0DD-5BD4-4C68-8C76-96DE75DE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11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233</cp:revision>
  <cp:lastPrinted>2025-02-10T11:34:00Z</cp:lastPrinted>
  <dcterms:created xsi:type="dcterms:W3CDTF">2023-11-20T13:40:00Z</dcterms:created>
  <dcterms:modified xsi:type="dcterms:W3CDTF">2025-02-10T12:44:00Z</dcterms:modified>
</cp:coreProperties>
</file>