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611" w:rsidRPr="00937A89" w:rsidRDefault="006E6BE1" w:rsidP="00937A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A89">
        <w:rPr>
          <w:rFonts w:ascii="Times New Roman" w:hAnsi="Times New Roman" w:cs="Times New Roman"/>
          <w:sz w:val="28"/>
          <w:szCs w:val="28"/>
        </w:rPr>
        <w:t xml:space="preserve">Пояснительная записка по проекту Решения </w:t>
      </w:r>
      <w:r w:rsidR="00CF5611" w:rsidRPr="00937A89">
        <w:rPr>
          <w:rFonts w:ascii="Times New Roman" w:hAnsi="Times New Roman" w:cs="Times New Roman"/>
          <w:sz w:val="28"/>
          <w:szCs w:val="28"/>
        </w:rPr>
        <w:t>«</w:t>
      </w:r>
      <w:r w:rsidR="00937A89" w:rsidRPr="00937A89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</w:t>
      </w:r>
      <w:bookmarkStart w:id="0" w:name="_Hlk77671647"/>
      <w:r w:rsidR="00937A89" w:rsidRPr="00937A89">
        <w:rPr>
          <w:rFonts w:ascii="Times New Roman" w:hAnsi="Times New Roman" w:cs="Times New Roman"/>
          <w:bCs/>
          <w:sz w:val="28"/>
          <w:szCs w:val="28"/>
        </w:rPr>
        <w:t xml:space="preserve">о муниципальном земельном контроле </w:t>
      </w:r>
      <w:bookmarkEnd w:id="0"/>
      <w:r w:rsidR="00937A89" w:rsidRPr="00937A89">
        <w:rPr>
          <w:rFonts w:ascii="Times New Roman" w:hAnsi="Times New Roman" w:cs="Times New Roman"/>
          <w:bCs/>
          <w:sz w:val="28"/>
          <w:szCs w:val="28"/>
        </w:rPr>
        <w:t>в границах Беломорского муниципального округа Республики Карелия</w:t>
      </w:r>
      <w:r w:rsidR="00CF5611" w:rsidRPr="00937A89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6E6BE1" w:rsidRPr="00EB377B" w:rsidRDefault="006E6BE1" w:rsidP="00C207D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F5611" w:rsidRPr="00E459E1" w:rsidRDefault="00EB377B" w:rsidP="00CF561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9E1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937A89" w:rsidRPr="00E459E1">
        <w:rPr>
          <w:rFonts w:ascii="Times New Roman" w:hAnsi="Times New Roman" w:cs="Times New Roman"/>
          <w:sz w:val="28"/>
          <w:szCs w:val="28"/>
        </w:rPr>
        <w:t>XVI</w:t>
      </w:r>
      <w:r w:rsidR="00937A89" w:rsidRPr="00E459E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37A89" w:rsidRPr="00E459E1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937A89" w:rsidRPr="00E459E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37A89" w:rsidRPr="00E459E1">
        <w:rPr>
          <w:rFonts w:ascii="Times New Roman" w:hAnsi="Times New Roman" w:cs="Times New Roman"/>
          <w:sz w:val="28"/>
          <w:szCs w:val="28"/>
        </w:rPr>
        <w:t xml:space="preserve"> созыва от 03 июля  2024 г. № 149 утверждено</w:t>
      </w:r>
      <w:r w:rsidR="00937A89" w:rsidRPr="00E459E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Положение</w:t>
      </w:r>
      <w:r w:rsidR="00937A89" w:rsidRPr="00E459E1">
        <w:rPr>
          <w:rFonts w:ascii="Times New Roman" w:hAnsi="Times New Roman" w:cs="Times New Roman"/>
          <w:sz w:val="28"/>
          <w:szCs w:val="28"/>
        </w:rPr>
        <w:t xml:space="preserve"> </w:t>
      </w:r>
      <w:r w:rsidR="00937A89" w:rsidRPr="00E459E1">
        <w:rPr>
          <w:rFonts w:ascii="Times New Roman" w:hAnsi="Times New Roman" w:cs="Times New Roman"/>
          <w:bCs/>
          <w:sz w:val="28"/>
          <w:szCs w:val="28"/>
        </w:rPr>
        <w:t>о муниципальном земельном контроле в границах территории Беломорского муниципального округа Республики Карелия.</w:t>
      </w:r>
    </w:p>
    <w:p w:rsidR="00170702" w:rsidRPr="00E459E1" w:rsidRDefault="00986279" w:rsidP="00771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9E1">
        <w:rPr>
          <w:rFonts w:ascii="Times New Roman" w:hAnsi="Times New Roman" w:cs="Times New Roman"/>
          <w:sz w:val="28"/>
          <w:szCs w:val="28"/>
        </w:rPr>
        <w:t>06 февраля 2025</w:t>
      </w:r>
      <w:r w:rsidR="00170702" w:rsidRPr="00E459E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248EE" w:rsidRPr="00E459E1">
        <w:rPr>
          <w:rFonts w:ascii="Times New Roman" w:hAnsi="Times New Roman" w:cs="Times New Roman"/>
          <w:sz w:val="28"/>
          <w:szCs w:val="28"/>
        </w:rPr>
        <w:t xml:space="preserve">прокуратурой Беломорского района </w:t>
      </w:r>
      <w:r w:rsidR="00170702" w:rsidRPr="00E459E1">
        <w:rPr>
          <w:rFonts w:ascii="Times New Roman" w:hAnsi="Times New Roman" w:cs="Times New Roman"/>
          <w:sz w:val="28"/>
          <w:szCs w:val="28"/>
        </w:rPr>
        <w:t xml:space="preserve">в адрес председателя Совета Беломорского муниципального округа </w:t>
      </w:r>
      <w:r w:rsidR="0033242B" w:rsidRPr="00E459E1">
        <w:rPr>
          <w:rFonts w:ascii="Times New Roman" w:hAnsi="Times New Roman" w:cs="Times New Roman"/>
          <w:sz w:val="28"/>
          <w:szCs w:val="28"/>
        </w:rPr>
        <w:t>Попова А.А.</w:t>
      </w:r>
      <w:r w:rsidR="00170702" w:rsidRPr="00E459E1">
        <w:rPr>
          <w:rFonts w:ascii="Times New Roman" w:hAnsi="Times New Roman" w:cs="Times New Roman"/>
          <w:sz w:val="28"/>
          <w:szCs w:val="28"/>
        </w:rPr>
        <w:t xml:space="preserve"> был </w:t>
      </w:r>
      <w:r w:rsidR="00D248EE" w:rsidRPr="00E459E1">
        <w:rPr>
          <w:rFonts w:ascii="Times New Roman" w:hAnsi="Times New Roman" w:cs="Times New Roman"/>
          <w:sz w:val="28"/>
          <w:szCs w:val="28"/>
        </w:rPr>
        <w:t>направлен протест на данное решение.</w:t>
      </w:r>
      <w:r w:rsidR="0023167D" w:rsidRPr="00E459E1">
        <w:rPr>
          <w:rFonts w:ascii="Times New Roman" w:hAnsi="Times New Roman" w:cs="Times New Roman"/>
          <w:sz w:val="28"/>
          <w:szCs w:val="28"/>
        </w:rPr>
        <w:t xml:space="preserve"> Основание протеста</w:t>
      </w:r>
      <w:r w:rsidRPr="00E459E1">
        <w:rPr>
          <w:rFonts w:ascii="Times New Roman" w:hAnsi="Times New Roman" w:cs="Times New Roman"/>
          <w:sz w:val="28"/>
          <w:szCs w:val="28"/>
        </w:rPr>
        <w:t>–выявлено, что нормы утвержденного Положения не соответствуют действующему законодательству.</w:t>
      </w:r>
    </w:p>
    <w:p w:rsidR="00D35AE5" w:rsidRPr="00E459E1" w:rsidRDefault="00937A89" w:rsidP="00D35AE5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459E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5CF7" w:rsidRPr="00E459E1">
        <w:rPr>
          <w:rFonts w:ascii="Times New Roman" w:hAnsi="Times New Roman" w:cs="Times New Roman"/>
          <w:sz w:val="28"/>
          <w:szCs w:val="28"/>
        </w:rPr>
        <w:t xml:space="preserve">Во исполнение протеста прокуратуры Беломорского района предлагается </w:t>
      </w:r>
      <w:r w:rsidR="00D35AE5" w:rsidRPr="00E459E1">
        <w:rPr>
          <w:rFonts w:ascii="Times New Roman" w:hAnsi="Times New Roman" w:cs="Times New Roman"/>
          <w:sz w:val="28"/>
          <w:szCs w:val="28"/>
        </w:rPr>
        <w:t xml:space="preserve">привести в соответствие с требованиями Федерального закона от 31 июля 2020 года № 248-ФЗ «О государственном контроле (надзоре) и муниципальном контроле в Российской Федерации» Решение Совета Беломорского муниципального округа </w:t>
      </w:r>
      <w:r w:rsidRPr="00E459E1">
        <w:rPr>
          <w:rFonts w:ascii="Times New Roman" w:hAnsi="Times New Roman" w:cs="Times New Roman"/>
          <w:sz w:val="28"/>
          <w:szCs w:val="28"/>
        </w:rPr>
        <w:t xml:space="preserve">от 03 июля  2024 г. № 149 </w:t>
      </w:r>
      <w:r w:rsidR="00D35AE5" w:rsidRPr="00E459E1">
        <w:rPr>
          <w:rFonts w:ascii="Times New Roman" w:hAnsi="Times New Roman" w:cs="Times New Roman"/>
          <w:sz w:val="28"/>
          <w:szCs w:val="28"/>
        </w:rPr>
        <w:t>«</w:t>
      </w:r>
      <w:r w:rsidRPr="00E459E1">
        <w:rPr>
          <w:rFonts w:ascii="Times New Roman" w:hAnsi="Times New Roman" w:cs="Times New Roman"/>
          <w:bCs/>
          <w:sz w:val="28"/>
          <w:szCs w:val="28"/>
        </w:rPr>
        <w:t>Об утверждении Положения о муниципальном земельном контроле в границах Беломорского муниципального округа Республики Карелия</w:t>
      </w:r>
      <w:r w:rsidR="00D35AE5" w:rsidRPr="00E459E1"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24690D" w:rsidRPr="00E459E1" w:rsidRDefault="00986279" w:rsidP="00D35AE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9E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В связи с многочисленными внесениями изме</w:t>
      </w:r>
      <w:r w:rsidR="006372A9" w:rsidRPr="00E459E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нений принято решение </w:t>
      </w:r>
      <w:r w:rsidR="00E459E1" w:rsidRPr="00E459E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признать </w:t>
      </w:r>
      <w:r w:rsidRPr="00E459E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данное Положение </w:t>
      </w:r>
      <w:r w:rsidR="00E459E1" w:rsidRPr="00E459E1">
        <w:rPr>
          <w:rFonts w:ascii="Times New Roman" w:hAnsi="Times New Roman" w:cs="Times New Roman"/>
          <w:sz w:val="28"/>
          <w:szCs w:val="28"/>
        </w:rPr>
        <w:t>утратившим силу</w:t>
      </w:r>
      <w:r w:rsidR="00E459E1" w:rsidRPr="00E459E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изложить его </w:t>
      </w:r>
      <w:r w:rsidRPr="00E459E1">
        <w:rPr>
          <w:rFonts w:ascii="Times New Roman" w:hAnsi="Times New Roman" w:cs="Times New Roman"/>
          <w:bCs/>
          <w:color w:val="000000"/>
          <w:sz w:val="28"/>
          <w:szCs w:val="28"/>
        </w:rPr>
        <w:t>в новой редакции.</w:t>
      </w:r>
    </w:p>
    <w:p w:rsidR="007A5C3E" w:rsidRDefault="0024690D" w:rsidP="007A5C3E">
      <w:pPr>
        <w:pStyle w:val="HeadDoc"/>
        <w:spacing w:line="320" w:lineRule="exact"/>
        <w:ind w:right="57" w:firstLine="709"/>
        <w:rPr>
          <w:color w:val="000000"/>
          <w:szCs w:val="28"/>
        </w:rPr>
      </w:pPr>
      <w:r w:rsidRPr="0024690D">
        <w:rPr>
          <w:bCs/>
          <w:color w:val="000000"/>
          <w:szCs w:val="28"/>
        </w:rPr>
        <w:t>Действующее законодательство возлагает на органы местного самоуправления полномочия по осуществлению контроля за соблюдением требований в указанн</w:t>
      </w:r>
      <w:r w:rsidR="001827ED">
        <w:rPr>
          <w:bCs/>
          <w:color w:val="000000"/>
          <w:szCs w:val="28"/>
        </w:rPr>
        <w:t>ой</w:t>
      </w:r>
      <w:r w:rsidRPr="0024690D">
        <w:rPr>
          <w:bCs/>
          <w:color w:val="000000"/>
          <w:szCs w:val="28"/>
        </w:rPr>
        <w:t xml:space="preserve"> сфер</w:t>
      </w:r>
      <w:r w:rsidR="001827ED">
        <w:rPr>
          <w:bCs/>
          <w:color w:val="000000"/>
          <w:szCs w:val="28"/>
        </w:rPr>
        <w:t>е</w:t>
      </w:r>
      <w:r w:rsidRPr="0024690D">
        <w:rPr>
          <w:bCs/>
          <w:color w:val="000000"/>
          <w:szCs w:val="28"/>
        </w:rPr>
        <w:t>. Отсутствие четкого и структурированного положения, регламентирующего порядок проведения такого контроля, создавало затруднения в его реализации</w:t>
      </w:r>
      <w:r>
        <w:rPr>
          <w:bCs/>
          <w:color w:val="000000"/>
          <w:szCs w:val="28"/>
        </w:rPr>
        <w:t>.</w:t>
      </w:r>
      <w:r w:rsidR="007A5C3E" w:rsidRPr="007A5C3E">
        <w:rPr>
          <w:color w:val="000000"/>
          <w:szCs w:val="28"/>
        </w:rPr>
        <w:t xml:space="preserve"> </w:t>
      </w:r>
    </w:p>
    <w:p w:rsidR="007A5C3E" w:rsidRDefault="007A5C3E" w:rsidP="007A5C3E">
      <w:pPr>
        <w:pStyle w:val="HeadDoc"/>
        <w:spacing w:line="320" w:lineRule="exact"/>
        <w:ind w:right="57"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Принятие проекта решения приведет к ликвидации правовых пробелов, устранению правовых неопределенностей и технических ошибок при осуществлении муниципального контроля. </w:t>
      </w:r>
    </w:p>
    <w:p w:rsidR="0024690D" w:rsidRPr="001827ED" w:rsidRDefault="0024690D" w:rsidP="0024690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469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Утверждаемое Положение призвано устранить эти недостатки, установив единые правила и процедуры проведения контрольных мероприятий. </w:t>
      </w:r>
      <w:r w:rsidRPr="001827ED">
        <w:rPr>
          <w:rFonts w:ascii="Times New Roman" w:hAnsi="Times New Roman" w:cs="Times New Roman"/>
          <w:bCs/>
          <w:color w:val="000000"/>
          <w:sz w:val="28"/>
          <w:szCs w:val="28"/>
        </w:rPr>
        <w:t>Это позволит повысить прозрачность и эффективность муниципального контроля, а также обеспечить защиту прав и законных интересов граждан</w:t>
      </w:r>
      <w:r w:rsidR="001827ED" w:rsidRPr="001827ED">
        <w:rPr>
          <w:rFonts w:ascii="Times New Roman" w:hAnsi="Times New Roman" w:cs="Times New Roman"/>
          <w:color w:val="000000"/>
          <w:sz w:val="28"/>
          <w:szCs w:val="28"/>
        </w:rPr>
        <w:t>, индивидуальных предпринимателей</w:t>
      </w:r>
      <w:r w:rsidR="00AD6054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="001827ED" w:rsidRPr="001827ED">
        <w:rPr>
          <w:rFonts w:ascii="Times New Roman" w:hAnsi="Times New Roman" w:cs="Times New Roman"/>
          <w:color w:val="000000"/>
          <w:sz w:val="28"/>
          <w:szCs w:val="28"/>
        </w:rPr>
        <w:t xml:space="preserve"> юридических лиц</w:t>
      </w:r>
      <w:r w:rsidR="001827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27ED" w:rsidRPr="00D378A3">
        <w:rPr>
          <w:rFonts w:ascii="Times New Roman" w:hAnsi="Times New Roman" w:cs="Times New Roman"/>
          <w:bCs/>
          <w:color w:val="000000"/>
          <w:sz w:val="28"/>
          <w:szCs w:val="28"/>
        </w:rPr>
        <w:t>(далее - контролируемые лица)</w:t>
      </w:r>
      <w:r w:rsidRPr="001827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осуществляющих деятельность в сфере </w:t>
      </w:r>
      <w:r w:rsidR="001827ED">
        <w:rPr>
          <w:rFonts w:ascii="Times New Roman" w:hAnsi="Times New Roman" w:cs="Times New Roman"/>
          <w:bCs/>
          <w:color w:val="000000"/>
          <w:sz w:val="28"/>
          <w:szCs w:val="28"/>
        </w:rPr>
        <w:t>земельных отношений</w:t>
      </w:r>
      <w:r w:rsidRPr="001827E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bookmarkStart w:id="1" w:name="_GoBack"/>
      <w:bookmarkEnd w:id="1"/>
    </w:p>
    <w:p w:rsidR="0024690D" w:rsidRDefault="0024690D" w:rsidP="0024690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4690D">
        <w:rPr>
          <w:rFonts w:ascii="Times New Roman" w:hAnsi="Times New Roman" w:cs="Times New Roman"/>
          <w:bCs/>
          <w:color w:val="000000"/>
          <w:sz w:val="28"/>
          <w:szCs w:val="28"/>
        </w:rPr>
        <w:t>Кроме того, принятие данного решения соответствует задачам, поставленным перед органами местного самоуправления</w:t>
      </w:r>
      <w:r w:rsidR="001827E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FA3469" w:rsidRDefault="00FA3469" w:rsidP="00FA3469">
      <w:pPr>
        <w:pStyle w:val="3"/>
        <w:shd w:val="clear" w:color="auto" w:fill="auto"/>
        <w:tabs>
          <w:tab w:val="left" w:pos="207"/>
          <w:tab w:val="left" w:pos="1134"/>
        </w:tabs>
        <w:spacing w:before="0" w:line="240" w:lineRule="auto"/>
        <w:ind w:right="20" w:firstLine="0"/>
        <w:rPr>
          <w:color w:val="000000"/>
          <w:sz w:val="28"/>
          <w:szCs w:val="28"/>
        </w:rPr>
      </w:pPr>
      <w:r w:rsidRPr="00FA3469">
        <w:rPr>
          <w:color w:val="000000"/>
          <w:sz w:val="28"/>
          <w:szCs w:val="28"/>
        </w:rPr>
        <w:t xml:space="preserve">           Предметом муниципального земельного контроля является соблюдение контролируемы</w:t>
      </w:r>
      <w:r>
        <w:rPr>
          <w:color w:val="000000"/>
          <w:sz w:val="28"/>
          <w:szCs w:val="28"/>
        </w:rPr>
        <w:t>ми</w:t>
      </w:r>
      <w:r w:rsidRPr="00FA3469">
        <w:rPr>
          <w:color w:val="000000"/>
          <w:sz w:val="28"/>
          <w:szCs w:val="28"/>
        </w:rPr>
        <w:t xml:space="preserve"> лица</w:t>
      </w:r>
      <w:r>
        <w:rPr>
          <w:color w:val="000000"/>
          <w:sz w:val="28"/>
          <w:szCs w:val="28"/>
        </w:rPr>
        <w:t>ми</w:t>
      </w:r>
      <w:r w:rsidRPr="00FA3469">
        <w:rPr>
          <w:color w:val="000000"/>
          <w:sz w:val="28"/>
          <w:szCs w:val="28"/>
        </w:rPr>
        <w:t xml:space="preserve"> обязательных требований земельного законодательства в отношении </w:t>
      </w:r>
      <w:r w:rsidR="007A5C3E" w:rsidRPr="00FA3469">
        <w:rPr>
          <w:color w:val="000000"/>
          <w:sz w:val="28"/>
          <w:szCs w:val="28"/>
        </w:rPr>
        <w:t xml:space="preserve">объектов </w:t>
      </w:r>
      <w:r w:rsidRPr="00FA3469">
        <w:rPr>
          <w:color w:val="000000"/>
          <w:sz w:val="28"/>
          <w:szCs w:val="28"/>
        </w:rPr>
        <w:t xml:space="preserve">земельных </w:t>
      </w:r>
      <w:r w:rsidR="00AD6054" w:rsidRPr="00FA3469">
        <w:rPr>
          <w:color w:val="000000"/>
          <w:sz w:val="28"/>
          <w:szCs w:val="28"/>
        </w:rPr>
        <w:t>о</w:t>
      </w:r>
      <w:r w:rsidR="007A5C3E">
        <w:rPr>
          <w:color w:val="000000"/>
          <w:sz w:val="28"/>
          <w:szCs w:val="28"/>
        </w:rPr>
        <w:t>тношений</w:t>
      </w:r>
      <w:r w:rsidRPr="00FA3469">
        <w:rPr>
          <w:color w:val="000000"/>
          <w:sz w:val="28"/>
          <w:szCs w:val="28"/>
        </w:rPr>
        <w:t>, за нарушение которых законодательством предусмотрена административная ответственность.</w:t>
      </w:r>
    </w:p>
    <w:p w:rsidR="00FA3469" w:rsidRPr="00FA3469" w:rsidRDefault="00FA3469" w:rsidP="00FA3469">
      <w:pPr>
        <w:pStyle w:val="3"/>
        <w:shd w:val="clear" w:color="auto" w:fill="auto"/>
        <w:tabs>
          <w:tab w:val="left" w:pos="1134"/>
        </w:tabs>
        <w:spacing w:before="0" w:line="240" w:lineRule="auto"/>
        <w:ind w:left="20" w:right="20" w:firstLine="689"/>
        <w:rPr>
          <w:sz w:val="28"/>
          <w:szCs w:val="28"/>
        </w:rPr>
      </w:pPr>
      <w:r w:rsidRPr="00FA3469">
        <w:rPr>
          <w:color w:val="000000"/>
          <w:sz w:val="28"/>
          <w:szCs w:val="28"/>
        </w:rPr>
        <w:lastRenderedPageBreak/>
        <w:t>Объектами земельных отношений являются земли, земельные участки или части земельных участков в границах Беломорского муниципального округа Республики Карелия.</w:t>
      </w:r>
    </w:p>
    <w:p w:rsidR="00FA3469" w:rsidRPr="00FA3469" w:rsidRDefault="00FA3469" w:rsidP="00AD6054">
      <w:pPr>
        <w:pStyle w:val="3"/>
        <w:shd w:val="clear" w:color="auto" w:fill="auto"/>
        <w:tabs>
          <w:tab w:val="left" w:pos="1023"/>
          <w:tab w:val="left" w:pos="1134"/>
        </w:tabs>
        <w:spacing w:before="0" w:line="240" w:lineRule="auto"/>
        <w:ind w:left="709" w:right="20" w:firstLine="0"/>
        <w:rPr>
          <w:sz w:val="28"/>
          <w:szCs w:val="28"/>
        </w:rPr>
      </w:pPr>
      <w:r w:rsidRPr="00FA3469">
        <w:rPr>
          <w:color w:val="000000"/>
          <w:sz w:val="28"/>
          <w:szCs w:val="28"/>
        </w:rPr>
        <w:t>Контрольный орган осуществляет муниципальный земельный контроль за соблюдением:</w:t>
      </w:r>
    </w:p>
    <w:p w:rsidR="00FA3469" w:rsidRPr="00FA3469" w:rsidRDefault="00FA3469" w:rsidP="00FA3469">
      <w:pPr>
        <w:pStyle w:val="3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40" w:lineRule="auto"/>
        <w:ind w:left="20" w:right="20" w:firstLine="689"/>
        <w:rPr>
          <w:sz w:val="28"/>
          <w:szCs w:val="28"/>
        </w:rPr>
      </w:pPr>
      <w:r w:rsidRPr="00FA3469">
        <w:rPr>
          <w:color w:val="000000"/>
          <w:sz w:val="28"/>
          <w:szCs w:val="28"/>
        </w:rPr>
        <w:t>обязательных требований о недопущении самовольного занятия земель, земельного участка или части земельного участка, в том числе использования</w:t>
      </w:r>
    </w:p>
    <w:p w:rsidR="00FA3469" w:rsidRPr="00FA3469" w:rsidRDefault="00FA3469" w:rsidP="00FA3469">
      <w:pPr>
        <w:pStyle w:val="3"/>
        <w:shd w:val="clear" w:color="auto" w:fill="auto"/>
        <w:tabs>
          <w:tab w:val="left" w:pos="1134"/>
        </w:tabs>
        <w:spacing w:before="0" w:line="240" w:lineRule="auto"/>
        <w:ind w:left="20" w:right="20" w:firstLine="689"/>
        <w:rPr>
          <w:sz w:val="28"/>
          <w:szCs w:val="28"/>
        </w:rPr>
      </w:pPr>
      <w:r w:rsidRPr="00FA3469">
        <w:rPr>
          <w:color w:val="000000"/>
          <w:sz w:val="28"/>
          <w:szCs w:val="28"/>
        </w:rPr>
        <w:t>земель, земельного участка или части земельного участка лицом, не имеющим предусмотренных законодательством прав на них;</w:t>
      </w:r>
    </w:p>
    <w:p w:rsidR="00FA3469" w:rsidRPr="00FA3469" w:rsidRDefault="00FA3469" w:rsidP="00FA3469">
      <w:pPr>
        <w:pStyle w:val="3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40" w:lineRule="auto"/>
        <w:ind w:left="20" w:right="20" w:firstLine="689"/>
        <w:rPr>
          <w:sz w:val="28"/>
          <w:szCs w:val="28"/>
        </w:rPr>
      </w:pPr>
      <w:r w:rsidRPr="00FA3469">
        <w:rPr>
          <w:color w:val="000000"/>
          <w:sz w:val="28"/>
          <w:szCs w:val="28"/>
        </w:rPr>
        <w:t>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FA3469" w:rsidRPr="00FA3469" w:rsidRDefault="00FA3469" w:rsidP="00FA3469">
      <w:pPr>
        <w:pStyle w:val="3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40" w:lineRule="auto"/>
        <w:ind w:left="20" w:right="20" w:firstLine="689"/>
        <w:rPr>
          <w:sz w:val="28"/>
          <w:szCs w:val="28"/>
        </w:rPr>
      </w:pPr>
      <w:r w:rsidRPr="00FA3469">
        <w:rPr>
          <w:color w:val="000000"/>
          <w:sz w:val="28"/>
          <w:szCs w:val="28"/>
        </w:rPr>
        <w:t>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:rsidR="00FA3469" w:rsidRPr="00FA3469" w:rsidRDefault="00FA3469" w:rsidP="00FA3469">
      <w:pPr>
        <w:pStyle w:val="3"/>
        <w:numPr>
          <w:ilvl w:val="0"/>
          <w:numId w:val="2"/>
        </w:numPr>
        <w:shd w:val="clear" w:color="auto" w:fill="auto"/>
        <w:tabs>
          <w:tab w:val="left" w:pos="846"/>
          <w:tab w:val="left" w:pos="1134"/>
        </w:tabs>
        <w:spacing w:before="0" w:line="240" w:lineRule="auto"/>
        <w:ind w:left="20" w:right="20" w:firstLine="689"/>
        <w:rPr>
          <w:sz w:val="28"/>
          <w:szCs w:val="28"/>
        </w:rPr>
      </w:pPr>
      <w:r w:rsidRPr="00FA3469">
        <w:rPr>
          <w:color w:val="000000"/>
          <w:sz w:val="28"/>
          <w:szCs w:val="28"/>
        </w:rPr>
        <w:t>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:rsidR="00FA3469" w:rsidRPr="00FA3469" w:rsidRDefault="00FA3469" w:rsidP="00FA3469">
      <w:pPr>
        <w:pStyle w:val="3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40" w:lineRule="auto"/>
        <w:ind w:left="20" w:right="20" w:firstLine="689"/>
        <w:rPr>
          <w:sz w:val="28"/>
          <w:szCs w:val="28"/>
        </w:rPr>
      </w:pPr>
      <w:r w:rsidRPr="00FA3469">
        <w:rPr>
          <w:color w:val="000000"/>
          <w:sz w:val="28"/>
          <w:szCs w:val="28"/>
        </w:rPr>
        <w:t>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:rsidR="00FA3469" w:rsidRPr="00FA3469" w:rsidRDefault="00FA3469" w:rsidP="00FA3469">
      <w:pPr>
        <w:pStyle w:val="3"/>
        <w:shd w:val="clear" w:color="auto" w:fill="auto"/>
        <w:tabs>
          <w:tab w:val="left" w:pos="1134"/>
        </w:tabs>
        <w:spacing w:before="0" w:line="240" w:lineRule="auto"/>
        <w:ind w:left="20" w:right="20" w:firstLine="689"/>
        <w:rPr>
          <w:sz w:val="28"/>
          <w:szCs w:val="28"/>
        </w:rPr>
      </w:pPr>
      <w:r w:rsidRPr="00FA3469">
        <w:rPr>
          <w:color w:val="000000"/>
          <w:sz w:val="28"/>
          <w:szCs w:val="28"/>
        </w:rPr>
        <w:t>Полномочия, указанные в настоящем пункте, осуществляются администрацией в отношении всех категорий земель.</w:t>
      </w:r>
    </w:p>
    <w:p w:rsidR="006372A9" w:rsidRDefault="006372A9" w:rsidP="006372A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Д</w:t>
      </w:r>
      <w:r w:rsidRPr="006372A9">
        <w:rPr>
          <w:rFonts w:ascii="Times New Roman" w:hAnsi="Times New Roman" w:cs="Times New Roman"/>
          <w:bCs/>
          <w:color w:val="000000"/>
          <w:sz w:val="28"/>
          <w:szCs w:val="28"/>
        </w:rPr>
        <w:t>ля реализации предлагаемого правового регулирования, предусмотренного проектом акта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 требуется </w:t>
      </w:r>
      <w:r w:rsidRPr="006372A9">
        <w:rPr>
          <w:rFonts w:ascii="Times New Roman" w:hAnsi="Times New Roman" w:cs="Times New Roman"/>
          <w:bCs/>
          <w:color w:val="000000"/>
          <w:sz w:val="28"/>
          <w:szCs w:val="28"/>
        </w:rPr>
        <w:t>расходов бюджета Беломорского муниципального округа на организацию исполнения и исполнение полномочий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акта</w:t>
      </w:r>
      <w:r w:rsidRPr="006372A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6372A9" w:rsidRDefault="006372A9" w:rsidP="00D35AE5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372A9" w:rsidRDefault="006372A9" w:rsidP="00D35AE5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86279" w:rsidRDefault="00986279" w:rsidP="00D22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279" w:rsidRDefault="00986279" w:rsidP="00D22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AE5" w:rsidRPr="00EE5568" w:rsidRDefault="00D35AE5" w:rsidP="00D35AE5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35AE5" w:rsidRDefault="00D35AE5" w:rsidP="00D35A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5AE5" w:rsidRDefault="00D35AE5" w:rsidP="00D35A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5AE5" w:rsidRDefault="00D35AE5" w:rsidP="00D35A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5AE5" w:rsidRDefault="00D35AE5" w:rsidP="00D35A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5AE5" w:rsidRDefault="00D35AE5" w:rsidP="00D35A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5AE5" w:rsidRDefault="00D35AE5" w:rsidP="00D35A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5AE5" w:rsidRDefault="00D35AE5" w:rsidP="00E15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5AE5" w:rsidRDefault="00D35AE5" w:rsidP="00E15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5AE5" w:rsidRDefault="00D35AE5" w:rsidP="00E15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5AE5" w:rsidRDefault="00D35AE5" w:rsidP="00E15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735" w:rsidRDefault="00627735" w:rsidP="006E6BE1">
      <w:pPr>
        <w:ind w:firstLine="708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</w:p>
    <w:sectPr w:rsidR="00627735" w:rsidSect="00952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FC4B10"/>
    <w:multiLevelType w:val="multilevel"/>
    <w:tmpl w:val="B14C24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6EC053F"/>
    <w:multiLevelType w:val="multilevel"/>
    <w:tmpl w:val="EC9E247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E6BE1"/>
    <w:rsid w:val="0000523D"/>
    <w:rsid w:val="000D6FBE"/>
    <w:rsid w:val="000E257A"/>
    <w:rsid w:val="000F16F5"/>
    <w:rsid w:val="0010069F"/>
    <w:rsid w:val="00170702"/>
    <w:rsid w:val="001827ED"/>
    <w:rsid w:val="002239FD"/>
    <w:rsid w:val="0023167D"/>
    <w:rsid w:val="00240E26"/>
    <w:rsid w:val="0024690D"/>
    <w:rsid w:val="002814BD"/>
    <w:rsid w:val="0033242B"/>
    <w:rsid w:val="0034590C"/>
    <w:rsid w:val="003641A7"/>
    <w:rsid w:val="00491A5C"/>
    <w:rsid w:val="004C2A88"/>
    <w:rsid w:val="00577A33"/>
    <w:rsid w:val="00594908"/>
    <w:rsid w:val="00627735"/>
    <w:rsid w:val="006372A9"/>
    <w:rsid w:val="006E1D1F"/>
    <w:rsid w:val="006E6BE1"/>
    <w:rsid w:val="007422BE"/>
    <w:rsid w:val="0077168F"/>
    <w:rsid w:val="00786536"/>
    <w:rsid w:val="007A5C3E"/>
    <w:rsid w:val="007E6C08"/>
    <w:rsid w:val="0086263B"/>
    <w:rsid w:val="00937A89"/>
    <w:rsid w:val="009521FD"/>
    <w:rsid w:val="00986279"/>
    <w:rsid w:val="00AC168B"/>
    <w:rsid w:val="00AD6054"/>
    <w:rsid w:val="00BA0DA7"/>
    <w:rsid w:val="00BE355D"/>
    <w:rsid w:val="00C207D0"/>
    <w:rsid w:val="00C439F0"/>
    <w:rsid w:val="00CD563C"/>
    <w:rsid w:val="00CF5611"/>
    <w:rsid w:val="00D22CA3"/>
    <w:rsid w:val="00D248EE"/>
    <w:rsid w:val="00D35AE5"/>
    <w:rsid w:val="00D378A3"/>
    <w:rsid w:val="00D43048"/>
    <w:rsid w:val="00D43121"/>
    <w:rsid w:val="00DE7CBE"/>
    <w:rsid w:val="00E15CF7"/>
    <w:rsid w:val="00E459E1"/>
    <w:rsid w:val="00EB377B"/>
    <w:rsid w:val="00F421BF"/>
    <w:rsid w:val="00FA3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A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2A88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27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">
    <w:name w:val="Body text_"/>
    <w:basedOn w:val="a0"/>
    <w:link w:val="3"/>
    <w:rsid w:val="00FA34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FA3469"/>
    <w:pPr>
      <w:widowControl w:val="0"/>
      <w:shd w:val="clear" w:color="auto" w:fill="FFFFFF"/>
      <w:spacing w:before="240" w:after="0" w:line="298" w:lineRule="exact"/>
      <w:ind w:hanging="540"/>
      <w:jc w:val="both"/>
    </w:pPr>
    <w:rPr>
      <w:rFonts w:ascii="Times New Roman" w:eastAsia="Times New Roman" w:hAnsi="Times New Roman" w:cs="Times New Roman"/>
    </w:rPr>
  </w:style>
  <w:style w:type="paragraph" w:customStyle="1" w:styleId="HeadDoc">
    <w:name w:val="HeadDoc"/>
    <w:rsid w:val="007A5C3E"/>
    <w:pPr>
      <w:keepLine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8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Рассохина</dc:creator>
  <cp:keywords/>
  <dc:description/>
  <cp:lastModifiedBy>КлименкоВВ</cp:lastModifiedBy>
  <cp:revision>22</cp:revision>
  <cp:lastPrinted>2025-02-06T07:19:00Z</cp:lastPrinted>
  <dcterms:created xsi:type="dcterms:W3CDTF">2023-12-26T09:35:00Z</dcterms:created>
  <dcterms:modified xsi:type="dcterms:W3CDTF">2025-03-13T11:37:00Z</dcterms:modified>
</cp:coreProperties>
</file>