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574E60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3B779D">
        <w:rPr>
          <w:b/>
        </w:rPr>
        <w:t>12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525EDE">
        <w:rPr>
          <w:b/>
        </w:rPr>
        <w:t>12</w:t>
      </w:r>
    </w:p>
    <w:p w:rsidR="00B20C65" w:rsidRDefault="00BE1464" w:rsidP="00574E60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9560ED" w:rsidRDefault="009560ED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525EDE" w:rsidRPr="00574E60" w:rsidRDefault="00525EDE" w:rsidP="00574E60">
      <w:pPr>
        <w:jc w:val="center"/>
        <w:rPr>
          <w:b/>
        </w:rPr>
      </w:pPr>
      <w:r w:rsidRPr="00574E60">
        <w:rPr>
          <w:b/>
        </w:rPr>
        <w:t>Об утверждении Плана мероприятий по реализации Стратегии государственной национальной политики Российской Федерации на период до 2025 года</w:t>
      </w:r>
    </w:p>
    <w:p w:rsidR="00525EDE" w:rsidRPr="00574E60" w:rsidRDefault="00525EDE" w:rsidP="00574E60">
      <w:pPr>
        <w:jc w:val="center"/>
        <w:rPr>
          <w:b/>
        </w:rPr>
      </w:pPr>
      <w:r w:rsidRPr="00574E60">
        <w:rPr>
          <w:b/>
        </w:rPr>
        <w:t xml:space="preserve"> на территории Беломорского муниципального округа на 2024-2025 годы</w:t>
      </w:r>
    </w:p>
    <w:p w:rsidR="00525EDE" w:rsidRPr="00574E60" w:rsidRDefault="00525EDE" w:rsidP="00574E60">
      <w:pPr>
        <w:jc w:val="center"/>
        <w:rPr>
          <w:b/>
        </w:rPr>
      </w:pPr>
    </w:p>
    <w:p w:rsidR="00525EDE" w:rsidRDefault="00525EDE" w:rsidP="00525EDE">
      <w:pPr>
        <w:jc w:val="center"/>
        <w:rPr>
          <w:b/>
        </w:rPr>
      </w:pPr>
    </w:p>
    <w:p w:rsidR="00525EDE" w:rsidRPr="00574E60" w:rsidRDefault="00525EDE" w:rsidP="00574E60">
      <w:pPr>
        <w:ind w:firstLine="720"/>
        <w:jc w:val="both"/>
      </w:pPr>
      <w:r w:rsidRPr="00574E60">
        <w:t>В целях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29 мая 2012 года № 1666, распоряжения Правительства Республики Карелия от 26 апреля 2022 года № 304р-П «Об утверждении Комплексного плана мероприятий по реализации Стратегии государственной национальной политики Российской Федерации на период до 2025 года на территории Республики Карелия на 2022 – 2025 годы», администрация Беломорского муниципального округа постановляет:</w:t>
      </w:r>
    </w:p>
    <w:p w:rsidR="00525EDE" w:rsidRPr="00574E60" w:rsidRDefault="00574E60" w:rsidP="00574E60">
      <w:pPr>
        <w:tabs>
          <w:tab w:val="left" w:pos="993"/>
        </w:tabs>
        <w:ind w:firstLine="709"/>
        <w:jc w:val="both"/>
      </w:pPr>
      <w:r>
        <w:t>у</w:t>
      </w:r>
      <w:r w:rsidR="00525EDE" w:rsidRPr="00574E60">
        <w:t>твердить прилагаемый План мероприятий по реализации Стратегии государственной национальной политики Российской Федерации на период до 2025 года на территории Беломорского муниципального округа на 2024 – 2025 годы (далее – План).</w:t>
      </w:r>
    </w:p>
    <w:p w:rsidR="006727A3" w:rsidRDefault="006727A3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727A3" w:rsidRDefault="006727A3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9560ED" w:rsidRDefault="009560ED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6346B" w:rsidRDefault="0026346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p w:rsidR="00574E60" w:rsidRPr="00574E60" w:rsidRDefault="00574E60" w:rsidP="00574E60">
      <w:pPr>
        <w:rPr>
          <w:sz w:val="20"/>
          <w:szCs w:val="20"/>
        </w:rPr>
      </w:pPr>
      <w:r w:rsidRPr="00574E60">
        <w:rPr>
          <w:sz w:val="20"/>
          <w:szCs w:val="20"/>
        </w:rPr>
        <w:t>Утвержден</w:t>
      </w:r>
    </w:p>
    <w:p w:rsidR="00574E60" w:rsidRPr="00574E60" w:rsidRDefault="00574E60" w:rsidP="00574E60">
      <w:pPr>
        <w:rPr>
          <w:sz w:val="20"/>
          <w:szCs w:val="20"/>
        </w:rPr>
      </w:pPr>
      <w:r w:rsidRPr="00574E60">
        <w:rPr>
          <w:sz w:val="20"/>
          <w:szCs w:val="20"/>
        </w:rPr>
        <w:t xml:space="preserve">постановлением администрации </w:t>
      </w:r>
    </w:p>
    <w:p w:rsidR="00574E60" w:rsidRPr="00574E60" w:rsidRDefault="00574E60" w:rsidP="00574E60">
      <w:pPr>
        <w:rPr>
          <w:sz w:val="20"/>
          <w:szCs w:val="20"/>
        </w:rPr>
      </w:pPr>
      <w:r w:rsidRPr="00574E60">
        <w:rPr>
          <w:sz w:val="20"/>
          <w:szCs w:val="20"/>
        </w:rPr>
        <w:t>Беломорского муниципального округа</w:t>
      </w:r>
    </w:p>
    <w:p w:rsidR="00574E60" w:rsidRPr="00574E60" w:rsidRDefault="00574E60" w:rsidP="00574E60">
      <w:pPr>
        <w:rPr>
          <w:sz w:val="20"/>
          <w:szCs w:val="20"/>
        </w:rPr>
      </w:pPr>
      <w:r w:rsidRPr="00574E60">
        <w:rPr>
          <w:sz w:val="20"/>
          <w:szCs w:val="20"/>
        </w:rPr>
        <w:t xml:space="preserve">12 января 2024 года № 12     </w:t>
      </w:r>
    </w:p>
    <w:p w:rsidR="00574E60" w:rsidRPr="00574E60" w:rsidRDefault="00574E60" w:rsidP="00574E60">
      <w:pPr>
        <w:jc w:val="center"/>
        <w:rPr>
          <w:b/>
          <w:sz w:val="20"/>
          <w:szCs w:val="20"/>
        </w:rPr>
      </w:pPr>
    </w:p>
    <w:p w:rsidR="00574E60" w:rsidRDefault="00574E60" w:rsidP="00574E60">
      <w:pPr>
        <w:ind w:right="-257"/>
        <w:jc w:val="center"/>
        <w:rPr>
          <w:b/>
        </w:rPr>
      </w:pPr>
    </w:p>
    <w:p w:rsidR="00574E60" w:rsidRPr="00574E60" w:rsidRDefault="00574E60" w:rsidP="00574E60">
      <w:pPr>
        <w:jc w:val="center"/>
        <w:rPr>
          <w:b/>
        </w:rPr>
      </w:pPr>
      <w:r w:rsidRPr="00574E60">
        <w:rPr>
          <w:b/>
        </w:rPr>
        <w:t>План мероприятий по реализации Стратегии государственной национальной политики Российской Федерации на период до 2025 года</w:t>
      </w:r>
    </w:p>
    <w:p w:rsidR="00574E60" w:rsidRDefault="00574E60" w:rsidP="00574E60">
      <w:pPr>
        <w:jc w:val="center"/>
        <w:rPr>
          <w:b/>
        </w:rPr>
      </w:pPr>
      <w:r w:rsidRPr="00574E60">
        <w:rPr>
          <w:b/>
        </w:rPr>
        <w:t xml:space="preserve"> на территории Беломорского муниципального округа на 2024-2025 годы</w:t>
      </w:r>
    </w:p>
    <w:p w:rsidR="00574E60" w:rsidRPr="00574E60" w:rsidRDefault="00574E60" w:rsidP="00574E60">
      <w:pPr>
        <w:jc w:val="center"/>
        <w:rPr>
          <w:b/>
        </w:rPr>
      </w:pPr>
    </w:p>
    <w:p w:rsidR="00574E60" w:rsidRPr="00574E60" w:rsidRDefault="00574E60" w:rsidP="00574E60">
      <w:pPr>
        <w:jc w:val="center"/>
        <w:rPr>
          <w:b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9"/>
        <w:gridCol w:w="1701"/>
        <w:gridCol w:w="2836"/>
      </w:tblGrid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 xml:space="preserve"> Исполнители 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0" w:rsidRDefault="00574E60" w:rsidP="00574E60">
            <w:pPr>
              <w:ind w:left="360"/>
              <w:jc w:val="center"/>
              <w:rPr>
                <w:b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rPr>
                <w:lang w:val="en-US"/>
              </w:rPr>
              <w:t>I</w:t>
            </w:r>
            <w:r>
              <w:t>. Обеспечение равноправия граждан, реализации их конституционных прав в сфере государственной национальной политики Российской Федерации на территории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Проведение мониторинга обращений о фактах проявления дискриминации в отношении граждан различной национальной и религиозной принадлежностей при приеме на работу, замещении должностей муниципальной службы, формирование кадрового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Проведение встреч с представителями религиозных организаций с целью координации совместной работы в сфере государственной национальной политики, профилактики экстремизма, обеспечения равноправия граждан различной религиозной принадлежности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r w:rsidRPr="00367541">
              <w:t>Администрация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0" w:rsidRDefault="00574E60" w:rsidP="0081700B">
            <w:pPr>
              <w:jc w:val="both"/>
            </w:pPr>
            <w:r>
              <w:t>Утверждение Плана мероприятий по реализации Стратегии государственной национальной политики Российской Федерации на период до 2025 года на территории Беломорского муниципального округа на 2024 – 2025 годы</w:t>
            </w:r>
          </w:p>
          <w:p w:rsidR="00574E60" w:rsidRDefault="00574E60" w:rsidP="0081700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до 31 января 2024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r w:rsidRPr="00367541">
              <w:t>Администрация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Реализация программ (планов мероприятий) по осуществлению полномочий в сфере государственной национальной политики Российской Федерации и социально – культурной адаптации мигрантов на территории Беломорского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r w:rsidRPr="00367541">
              <w:t>Администрация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Участие в мониторинге ситуации в сфере проявлений религиозного и национального экстремизма на территории муниципального образования «Беломорский муниципальный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2023 – 2025 годы</w:t>
            </w:r>
          </w:p>
          <w:p w:rsidR="00574E60" w:rsidRDefault="00574E60" w:rsidP="0081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r w:rsidRPr="00367541">
              <w:t>Администрация Беломорского муниципального округа</w:t>
            </w:r>
          </w:p>
        </w:tc>
      </w:tr>
      <w:tr w:rsidR="00574E60" w:rsidTr="0081700B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rPr>
                <w:lang w:val="en-US"/>
              </w:rPr>
              <w:t>II</w:t>
            </w:r>
            <w:r>
              <w:t>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Участие в республиканских совещаниях по вопросам реализации государственной национальной политики Российской Федерации на территории Беломорского муниципального округа, предупреждения межнациональных конфликтов, профилактики экстремизма на национальной и религиозной почве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lastRenderedPageBreak/>
              <w:t>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Участие в семинарах и семинарах – совещаниях для работников организаций образования и культуры по вопросам реализации Стратегии государственной национальной политики Российской Федерации на период до 2025 года, профилактики и предупреждения межнациональных конфликтов, в том числе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  <w:p w:rsidR="00574E60" w:rsidRDefault="00574E60" w:rsidP="0081700B">
            <w:pPr>
              <w:jc w:val="center"/>
            </w:pPr>
            <w:r>
              <w:t>Руководители муниципальных организаций культуры и образования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Участие в научных конференциях, лекциях, круглых столах по вопросам государственной национальной политики и межнациональных отношений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9.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Проведение мероприятий, приуроченных ко Дню Победы советского народа в Великой Отечественной войне 1941 – 1945 годов, Дню России, Дню народного единства (по отдельным ежегодным планам)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10.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 Руководители муниципальных организаций культуры и образования</w:t>
            </w:r>
          </w:p>
        </w:tc>
      </w:tr>
      <w:tr w:rsidR="00574E60" w:rsidTr="0081700B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rPr>
                <w:lang w:val="en-US"/>
              </w:rPr>
              <w:t>III</w:t>
            </w:r>
            <w:r>
              <w:t>. Обеспечение социально – экономических условий для эффективной реализации государственной национальной политики Российской Федерации на территории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11.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Участие в конкурсном отборе среди муниципальных районов и городских округов в Республике Карелия на право получения иных межбюджетных трансфертов на мероприятия по этнокультурному развитию коренных народов Республики Карелия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12.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Развитие национальных видов спорта коренных народов Республики Карелия, их пропаганда и популяризация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2024 - 2025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 xml:space="preserve">МКМУ «Управление по физической культуре, делам молодежи и развитию туризма» </w:t>
            </w:r>
          </w:p>
        </w:tc>
      </w:tr>
      <w:tr w:rsidR="00574E60" w:rsidTr="0081700B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rPr>
                <w:lang w:val="en-US"/>
              </w:rPr>
              <w:t>IV</w:t>
            </w:r>
            <w:r>
              <w:t>. Содействие национальному (этнокультурному) развитию народов и этнических общностей Республики Карелия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13.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Проведение Фестиваля зимней рыбной ловли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0" w:rsidRDefault="00574E60" w:rsidP="0081700B">
            <w:pPr>
              <w:jc w:val="center"/>
            </w:pPr>
            <w:r>
              <w:t xml:space="preserve">Администрация Беломорского муниципального округа МКМУ «Управление по физической культуре, делам молодежи и развитию туризма» 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14.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Праздничное мероприятие в с.Сумский Посад «День </w:t>
            </w:r>
            <w:proofErr w:type="spellStart"/>
            <w:r>
              <w:t>Елисея</w:t>
            </w:r>
            <w:proofErr w:type="spellEnd"/>
            <w:r>
              <w:t xml:space="preserve"> Сумского»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 xml:space="preserve">МБУ «Межпоселенческое социально-культурное объединение» </w:t>
            </w:r>
          </w:p>
        </w:tc>
      </w:tr>
      <w:tr w:rsidR="00574E60" w:rsidTr="00574E60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15.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Межрайонный краеведческий марафон записи местной речи «Живое слово Карельского Поморья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Pr="00AC2104" w:rsidRDefault="00574E60" w:rsidP="0081700B">
            <w:pPr>
              <w:jc w:val="center"/>
              <w:rPr>
                <w:sz w:val="22"/>
                <w:szCs w:val="22"/>
              </w:rPr>
            </w:pPr>
            <w:r w:rsidRPr="00AC2104">
              <w:rPr>
                <w:sz w:val="22"/>
                <w:szCs w:val="22"/>
              </w:rPr>
              <w:t>МБУ «Беломорский районный краеведческий музей «Беломорские</w:t>
            </w:r>
            <w:r>
              <w:rPr>
                <w:sz w:val="22"/>
                <w:szCs w:val="22"/>
              </w:rPr>
              <w:t xml:space="preserve"> Петроглифы»</w:t>
            </w:r>
            <w:r w:rsidRPr="00AC2104">
              <w:rPr>
                <w:sz w:val="22"/>
                <w:szCs w:val="22"/>
              </w:rPr>
              <w:t xml:space="preserve"> 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16.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Межрегиональная краеведческая конференция </w:t>
            </w:r>
            <w:r>
              <w:lastRenderedPageBreak/>
              <w:t>«</w:t>
            </w:r>
            <w:proofErr w:type="spellStart"/>
            <w:r>
              <w:t>Балагуровские</w:t>
            </w:r>
            <w:proofErr w:type="spellEnd"/>
            <w:r>
              <w:t xml:space="preserve">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lastRenderedPageBreak/>
              <w:t xml:space="preserve">2024 – 2025 </w:t>
            </w:r>
            <w:r>
              <w:lastRenderedPageBreak/>
              <w:t>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lastRenderedPageBreak/>
              <w:t xml:space="preserve">МБУ «Беломорский </w:t>
            </w:r>
            <w:r>
              <w:lastRenderedPageBreak/>
              <w:t>районный краеведческий музей «Беломорские петроглифы»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lastRenderedPageBreak/>
              <w:t>17.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Временные выставки «Истрию семейную храня»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МБУ «Беломорский районный краеведческий музей «Беломорские петроглифы»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18.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Реализация культурно – просветительских проектов, в том числе краеведческой направленности, на базе учреждений культуры 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 xml:space="preserve">2024 – 2025 годы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МБУ «Беломорская централизованная библиотечная система»</w:t>
            </w:r>
          </w:p>
          <w:p w:rsidR="00574E60" w:rsidRDefault="00574E60" w:rsidP="0081700B">
            <w:pPr>
              <w:jc w:val="center"/>
            </w:pPr>
            <w:r>
              <w:t>МБУ «Беломорский районный краеведческий музей «Беломорские петроглифы»</w:t>
            </w:r>
          </w:p>
          <w:p w:rsidR="00574E60" w:rsidRDefault="00574E60" w:rsidP="0081700B">
            <w:pPr>
              <w:jc w:val="center"/>
            </w:pPr>
            <w:r>
              <w:t>Образовательные организации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19.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Организация концертной деятельности Поморского русского народного хора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МБУ «Межпоселенческое социально-культурное объединение»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Проведение мероприятий в рамках Международного дня родных языков, Международного дня Калевалы, Дня карельской и вепсской письменности, Международного дня коренных народов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0" w:rsidRDefault="00574E60" w:rsidP="0081700B">
            <w:pPr>
              <w:jc w:val="center"/>
            </w:pPr>
            <w:r>
              <w:t>МБУ «Беломорская централизованная библиотечная система»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Участие в </w:t>
            </w:r>
            <w:r>
              <w:rPr>
                <w:lang w:val="en-US"/>
              </w:rPr>
              <w:t>X</w:t>
            </w:r>
            <w:r>
              <w:t xml:space="preserve"> съезде карелов Республики Карелия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год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</w:tc>
      </w:tr>
      <w:tr w:rsidR="00574E60" w:rsidTr="0081700B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rPr>
                <w:lang w:val="en-US"/>
              </w:rPr>
              <w:t>V</w:t>
            </w:r>
            <w:r>
              <w:t>. Развитие системы образования, формирование у детей и молодежи общероссийской гражданской идентичности, патриотизма, культуры межнационального общения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Включение в основные и дополнительные образовательные программы образовательных организаций вопросов регионального, этнокультурного, национального содержания образования, направленного на формирование духовных и нравственных ценностей народов и этнических общностей Республики Карелия, воспитание культуры межнационального общения и гармонизации межнациональных отношений</w:t>
            </w:r>
          </w:p>
          <w:p w:rsidR="00574E60" w:rsidRDefault="00574E60" w:rsidP="0081700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Руководители муниципальных образовательных организаций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Обеспечение использования учреждениями государственной символики Российской Федерации и Республики Карелия при проведении торжественных церемоний, мероприятий </w:t>
            </w:r>
          </w:p>
          <w:p w:rsidR="00574E60" w:rsidRDefault="00574E60" w:rsidP="0081700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Руководители муниципальных образовательных организаций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Торжественная церемония  вручения паспортов «Мы - граждане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Отдел образования администрации Беломорского муниципального округа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Организация и проведение ежегодной  районной краеведческой конференции «Мое Отечество»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 xml:space="preserve">Отдел образования администрации Беломорского </w:t>
            </w:r>
            <w:r>
              <w:lastRenderedPageBreak/>
              <w:t>муниципального округа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lastRenderedPageBreak/>
              <w:t>26.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Организация и проведение военно-патриотических игр «Зарница», «Победа»,  «Школа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Отдел образования администрации Беломорского муниципального округа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Вахта Памяти (по отдельному плану)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Отдел образования администрации Беломорского муниципального округа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Мероприятия, направленные на поддержку инициатив общественных объединений и граждан по реализации волонтёрских проектов и развитию системы гражданско-патриотического воспитания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МКМУ «Управление по физической культуре, делам молодёжи и развитию туризма»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29.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Мероприятия по вовлечению ветеранских организаций в деятельность по патриотическому воспитанию и развитию волонтёрского движения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МКМУ «Управление по физической культуре, делам молодёжи и развитию туризма»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30.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Проведение муниципальных семинаров, семинаров-практикумов по краеведению и музейной педагогике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Отдел образования администрации Беломорского муниципального округа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Обеспечение курсовой переподготовки  преподавателей, осуществляющих подготовку граждан по основам военной службы и педагогических работников по проблемам совершенствования патриотического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0" w:rsidRDefault="00574E60" w:rsidP="0081700B">
            <w:pPr>
              <w:jc w:val="center"/>
            </w:pPr>
            <w:r>
              <w:t>Отдел образования администрации Беломорского муниципального округа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81700B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rPr>
                <w:lang w:val="en-US"/>
              </w:rPr>
              <w:t>VI</w:t>
            </w:r>
            <w:r>
              <w:t>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Поддержка проведения мероприятий, посвященных Дню русского языка, Дню славянской письменности и культуры, Международного десятилетия языков коренных народов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Руководители муниципальных образовательных организаций</w:t>
            </w:r>
          </w:p>
          <w:p w:rsidR="00574E60" w:rsidRDefault="00574E60" w:rsidP="0081700B">
            <w:pPr>
              <w:jc w:val="center"/>
            </w:pPr>
            <w:r>
              <w:t>МБУ «Беломорская централизованная библиотечная система»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Участие в олимпиадах, конкурсах по карельскому, вепсскому и финскому языкам, литературе, и культуре родного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Руководители муниципальных образовательных организаций</w:t>
            </w:r>
          </w:p>
          <w:p w:rsidR="00574E60" w:rsidRDefault="00574E60" w:rsidP="0081700B">
            <w:pPr>
              <w:jc w:val="center"/>
            </w:pPr>
            <w:r>
              <w:t>МБУ «Беломорская централизованная библиотечная система»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Проведение мероприятий по популяризации литературы на карельском, вепсском и финском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МБУ «Беломорская централизованная библиотечная система»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Поддержка мероприятий, направленных на сохранение, развитие и популяризацию традиционной русской культуры </w:t>
            </w:r>
            <w:proofErr w:type="spellStart"/>
            <w:r>
              <w:t>Беломорья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</w:tc>
      </w:tr>
      <w:tr w:rsidR="00574E60" w:rsidTr="0081700B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rPr>
                <w:lang w:val="en-US"/>
              </w:rPr>
              <w:t>VII</w:t>
            </w:r>
            <w:r>
              <w:t>. Создание условий для социально – культурной адаптации и интеграции иностранных граждан и лиц без гражданства на территории Российской Федерации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Проведение консультационно-разъяснительной </w:t>
            </w:r>
            <w:r>
              <w:lastRenderedPageBreak/>
              <w:t>работы среди иностранных граждан и лиц без гражданства, проживающих на территории Республики Карелия на основании разрешения на временное проживание или вида на жительство, об основных положениях региональной программы переселения соотечественников, проживающих за рубежом, условиях участия в указанной государственной программе и предоставляемых ею возможностях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lastRenderedPageBreak/>
              <w:t xml:space="preserve">2024 – 2025 </w:t>
            </w:r>
            <w:r>
              <w:lastRenderedPageBreak/>
              <w:t>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60" w:rsidRDefault="00574E60" w:rsidP="0081700B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Беломорского муниципального округа</w:t>
            </w:r>
          </w:p>
          <w:p w:rsidR="00574E60" w:rsidRDefault="00574E60" w:rsidP="0081700B">
            <w:pPr>
              <w:jc w:val="center"/>
            </w:pPr>
            <w:r>
              <w:t>Агентство занятости населения Беломорского района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81700B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rPr>
                <w:lang w:val="en-US"/>
              </w:rPr>
              <w:lastRenderedPageBreak/>
              <w:t>VIII</w:t>
            </w:r>
            <w:r>
              <w:t>. Совершенствование взаимодействия государственных и муниципальных органов власти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Организация деятельности  Координационного совета администрации муниципального образования «Беломорский муниципальный район» по вопросам межэтнических отношений и взаимодействия с религиозными объединениями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Размещение в свободном доступе на электронных ресурсах информации о реализованных проектах национальных общественных объединений и религиозных организаций, поддержанных за счет средств Республики Карелия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81700B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rPr>
                <w:lang w:val="en-US"/>
              </w:rPr>
              <w:t>IX</w:t>
            </w:r>
            <w:r>
              <w:t xml:space="preserve">. Информационное обеспечение реализации государственной национальной политики Российской Федерации на территории Республики Карелия </w:t>
            </w: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39.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 xml:space="preserve">Оказание содействия в освещении вопросов и мероприятий в сфере государственной национальной политики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  <w:p w:rsidR="00574E60" w:rsidRDefault="00574E60" w:rsidP="0081700B">
            <w:pPr>
              <w:jc w:val="center"/>
            </w:pPr>
          </w:p>
        </w:tc>
      </w:tr>
      <w:tr w:rsidR="00574E60" w:rsidTr="00574E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40.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both"/>
            </w:pPr>
            <w:r>
              <w:t>Анализ публикаций печатных и электронных средств массовой информации, освещающих вопросы организации государственной национальной политики Российской Федерации на территории Республики Карелия, состояния межнациональных и межконфессиональных отношений в Республике Карелия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2024 – 2025 годы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60" w:rsidRDefault="00574E60" w:rsidP="0081700B">
            <w:pPr>
              <w:jc w:val="center"/>
            </w:pPr>
            <w:r>
              <w:t>Администрация Беломорского муниципального округа</w:t>
            </w:r>
          </w:p>
          <w:p w:rsidR="00574E60" w:rsidRDefault="00574E60" w:rsidP="0081700B">
            <w:pPr>
              <w:jc w:val="center"/>
            </w:pPr>
          </w:p>
        </w:tc>
      </w:tr>
    </w:tbl>
    <w:p w:rsidR="00574E60" w:rsidRDefault="00574E60" w:rsidP="00574E60">
      <w:pPr>
        <w:jc w:val="center"/>
        <w:rPr>
          <w:b/>
        </w:rPr>
      </w:pPr>
    </w:p>
    <w:p w:rsidR="00574E60" w:rsidRDefault="00574E60" w:rsidP="00574E60">
      <w:pPr>
        <w:ind w:firstLine="720"/>
        <w:jc w:val="both"/>
      </w:pPr>
    </w:p>
    <w:p w:rsidR="00574E60" w:rsidRDefault="00574E60" w:rsidP="00574E60">
      <w:pPr>
        <w:ind w:firstLine="720"/>
        <w:jc w:val="both"/>
      </w:pPr>
    </w:p>
    <w:p w:rsidR="00574E60" w:rsidRDefault="00574E60" w:rsidP="00574E60">
      <w:pPr>
        <w:ind w:firstLine="720"/>
        <w:jc w:val="both"/>
      </w:pPr>
    </w:p>
    <w:p w:rsidR="00574E60" w:rsidRDefault="00574E60" w:rsidP="00443C51">
      <w:pPr>
        <w:tabs>
          <w:tab w:val="left" w:pos="9356"/>
        </w:tabs>
        <w:jc w:val="both"/>
      </w:pPr>
    </w:p>
    <w:sectPr w:rsidR="00574E60" w:rsidSect="00574E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46880"/>
    <w:multiLevelType w:val="hybridMultilevel"/>
    <w:tmpl w:val="F94A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87C2F"/>
    <w:rsid w:val="001B1296"/>
    <w:rsid w:val="001C5236"/>
    <w:rsid w:val="001D503D"/>
    <w:rsid w:val="00213522"/>
    <w:rsid w:val="00243CAF"/>
    <w:rsid w:val="002629CB"/>
    <w:rsid w:val="0026346B"/>
    <w:rsid w:val="00271790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B779D"/>
    <w:rsid w:val="003C205F"/>
    <w:rsid w:val="003C60B3"/>
    <w:rsid w:val="003D4D04"/>
    <w:rsid w:val="003F39B6"/>
    <w:rsid w:val="0040024C"/>
    <w:rsid w:val="00422127"/>
    <w:rsid w:val="004236FA"/>
    <w:rsid w:val="00427747"/>
    <w:rsid w:val="004319C7"/>
    <w:rsid w:val="00443C51"/>
    <w:rsid w:val="004459C5"/>
    <w:rsid w:val="00481168"/>
    <w:rsid w:val="0049395B"/>
    <w:rsid w:val="004B6503"/>
    <w:rsid w:val="004B74FD"/>
    <w:rsid w:val="004D128B"/>
    <w:rsid w:val="004D5DD5"/>
    <w:rsid w:val="0050073B"/>
    <w:rsid w:val="00514CC4"/>
    <w:rsid w:val="00525EDE"/>
    <w:rsid w:val="00531B6E"/>
    <w:rsid w:val="005602EF"/>
    <w:rsid w:val="005703E5"/>
    <w:rsid w:val="00574E60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627C8"/>
    <w:rsid w:val="00664512"/>
    <w:rsid w:val="0066717B"/>
    <w:rsid w:val="006727A3"/>
    <w:rsid w:val="00675CF4"/>
    <w:rsid w:val="00697AC1"/>
    <w:rsid w:val="006F4F93"/>
    <w:rsid w:val="00702869"/>
    <w:rsid w:val="0070589A"/>
    <w:rsid w:val="00725D45"/>
    <w:rsid w:val="007375A0"/>
    <w:rsid w:val="007378D6"/>
    <w:rsid w:val="00766BF1"/>
    <w:rsid w:val="00774E36"/>
    <w:rsid w:val="00796A79"/>
    <w:rsid w:val="007B7C85"/>
    <w:rsid w:val="008029EF"/>
    <w:rsid w:val="00806342"/>
    <w:rsid w:val="0082455B"/>
    <w:rsid w:val="008651E6"/>
    <w:rsid w:val="008D47DC"/>
    <w:rsid w:val="008E223F"/>
    <w:rsid w:val="008E78D1"/>
    <w:rsid w:val="00931FC3"/>
    <w:rsid w:val="009560ED"/>
    <w:rsid w:val="00995582"/>
    <w:rsid w:val="009965C3"/>
    <w:rsid w:val="009B5750"/>
    <w:rsid w:val="009B719F"/>
    <w:rsid w:val="009E1756"/>
    <w:rsid w:val="009F481C"/>
    <w:rsid w:val="00A0081B"/>
    <w:rsid w:val="00A27997"/>
    <w:rsid w:val="00A3259B"/>
    <w:rsid w:val="00A478D1"/>
    <w:rsid w:val="00A61B8C"/>
    <w:rsid w:val="00A73793"/>
    <w:rsid w:val="00A810CE"/>
    <w:rsid w:val="00A96A20"/>
    <w:rsid w:val="00AC49A1"/>
    <w:rsid w:val="00AC7569"/>
    <w:rsid w:val="00AD7FCC"/>
    <w:rsid w:val="00AF0697"/>
    <w:rsid w:val="00B045AD"/>
    <w:rsid w:val="00B11299"/>
    <w:rsid w:val="00B177BD"/>
    <w:rsid w:val="00B20C65"/>
    <w:rsid w:val="00B33E31"/>
    <w:rsid w:val="00B93284"/>
    <w:rsid w:val="00BA6124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A142A"/>
    <w:rsid w:val="00CA78BD"/>
    <w:rsid w:val="00CB7DB8"/>
    <w:rsid w:val="00CF190E"/>
    <w:rsid w:val="00D121E3"/>
    <w:rsid w:val="00D24E49"/>
    <w:rsid w:val="00D368C0"/>
    <w:rsid w:val="00D73AD8"/>
    <w:rsid w:val="00DA6859"/>
    <w:rsid w:val="00DB7C9D"/>
    <w:rsid w:val="00DF4AB0"/>
    <w:rsid w:val="00DF72B6"/>
    <w:rsid w:val="00E5283B"/>
    <w:rsid w:val="00E769A4"/>
    <w:rsid w:val="00EC0370"/>
    <w:rsid w:val="00ED1AE9"/>
    <w:rsid w:val="00ED74B7"/>
    <w:rsid w:val="00ED75B5"/>
    <w:rsid w:val="00EE01F1"/>
    <w:rsid w:val="00EF36BC"/>
    <w:rsid w:val="00EF709B"/>
    <w:rsid w:val="00F02F46"/>
    <w:rsid w:val="00F42D1B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134</cp:revision>
  <cp:lastPrinted>2024-01-20T08:35:00Z</cp:lastPrinted>
  <dcterms:created xsi:type="dcterms:W3CDTF">2023-11-20T13:40:00Z</dcterms:created>
  <dcterms:modified xsi:type="dcterms:W3CDTF">2024-01-20T08:36:00Z</dcterms:modified>
</cp:coreProperties>
</file>