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5D03" w:rsidRDefault="005D5D03" w:rsidP="005D5D03">
      <w:pPr>
        <w:jc w:val="center"/>
        <w:rPr>
          <w:b/>
          <w:noProof/>
        </w:rPr>
      </w:pPr>
      <w:r>
        <w:rPr>
          <w:b/>
          <w:noProof/>
        </w:rPr>
        <w:drawing>
          <wp:inline distT="0" distB="0" distL="0" distR="0">
            <wp:extent cx="609600" cy="731520"/>
            <wp:effectExtent l="19050" t="0" r="0" b="0"/>
            <wp:docPr id="1" name="Рисунок 1" descr="БМР герб ц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БМР герб цв"/>
                    <pic:cNvPicPr>
                      <a:picLocks noChangeAspect="1" noChangeArrowheads="1"/>
                    </pic:cNvPicPr>
                  </pic:nvPicPr>
                  <pic:blipFill>
                    <a:blip r:embed="rId7" cstate="print"/>
                    <a:srcRect/>
                    <a:stretch>
                      <a:fillRect/>
                    </a:stretch>
                  </pic:blipFill>
                  <pic:spPr bwMode="auto">
                    <a:xfrm>
                      <a:off x="0" y="0"/>
                      <a:ext cx="609600" cy="731520"/>
                    </a:xfrm>
                    <a:prstGeom prst="rect">
                      <a:avLst/>
                    </a:prstGeom>
                    <a:noFill/>
                    <a:ln w="9525">
                      <a:noFill/>
                      <a:miter lim="800000"/>
                      <a:headEnd/>
                      <a:tailEnd/>
                    </a:ln>
                  </pic:spPr>
                </pic:pic>
              </a:graphicData>
            </a:graphic>
          </wp:inline>
        </w:drawing>
      </w:r>
    </w:p>
    <w:p w:rsidR="005D5D03" w:rsidRPr="00DE0EC2" w:rsidRDefault="005D5D03" w:rsidP="005D5D03">
      <w:pPr>
        <w:spacing w:after="0" w:line="240" w:lineRule="auto"/>
        <w:jc w:val="center"/>
        <w:rPr>
          <w:rFonts w:ascii="Times New Roman" w:hAnsi="Times New Roman" w:cs="Times New Roman"/>
          <w:b/>
          <w:sz w:val="24"/>
          <w:szCs w:val="24"/>
        </w:rPr>
      </w:pPr>
      <w:r w:rsidRPr="00DE0EC2">
        <w:rPr>
          <w:rFonts w:ascii="Times New Roman" w:hAnsi="Times New Roman" w:cs="Times New Roman"/>
          <w:b/>
          <w:sz w:val="24"/>
          <w:szCs w:val="24"/>
        </w:rPr>
        <w:t>Российская Федерация</w:t>
      </w:r>
    </w:p>
    <w:p w:rsidR="005D5D03" w:rsidRPr="00DE0EC2" w:rsidRDefault="005D5D03" w:rsidP="005D5D03">
      <w:pPr>
        <w:spacing w:after="0" w:line="240" w:lineRule="auto"/>
        <w:jc w:val="center"/>
        <w:rPr>
          <w:rFonts w:ascii="Times New Roman" w:hAnsi="Times New Roman" w:cs="Times New Roman"/>
          <w:b/>
          <w:sz w:val="24"/>
          <w:szCs w:val="24"/>
        </w:rPr>
      </w:pPr>
      <w:r w:rsidRPr="00DE0EC2">
        <w:rPr>
          <w:rFonts w:ascii="Times New Roman" w:hAnsi="Times New Roman" w:cs="Times New Roman"/>
          <w:b/>
          <w:sz w:val="24"/>
          <w:szCs w:val="24"/>
        </w:rPr>
        <w:t>Республика Карелия</w:t>
      </w:r>
    </w:p>
    <w:p w:rsidR="005D5D03" w:rsidRPr="00DE0EC2" w:rsidRDefault="005D5D03" w:rsidP="005D5D03">
      <w:pPr>
        <w:spacing w:after="0" w:line="240" w:lineRule="auto"/>
        <w:jc w:val="center"/>
        <w:rPr>
          <w:rFonts w:ascii="Times New Roman" w:hAnsi="Times New Roman" w:cs="Times New Roman"/>
          <w:b/>
          <w:sz w:val="24"/>
          <w:szCs w:val="24"/>
        </w:rPr>
      </w:pPr>
    </w:p>
    <w:p w:rsidR="005D5D03" w:rsidRPr="00DE0EC2" w:rsidRDefault="005D5D03" w:rsidP="005D5D03">
      <w:pPr>
        <w:spacing w:after="0" w:line="240" w:lineRule="auto"/>
        <w:jc w:val="center"/>
        <w:rPr>
          <w:rFonts w:ascii="Times New Roman" w:hAnsi="Times New Roman" w:cs="Times New Roman"/>
          <w:b/>
          <w:sz w:val="24"/>
          <w:szCs w:val="24"/>
        </w:rPr>
      </w:pPr>
      <w:r w:rsidRPr="00DE0EC2">
        <w:rPr>
          <w:rFonts w:ascii="Times New Roman" w:hAnsi="Times New Roman" w:cs="Times New Roman"/>
          <w:b/>
          <w:sz w:val="24"/>
          <w:szCs w:val="24"/>
        </w:rPr>
        <w:t>С О В Е Т</w:t>
      </w:r>
    </w:p>
    <w:p w:rsidR="005D5D03" w:rsidRPr="00DE0EC2" w:rsidRDefault="005D5D03" w:rsidP="005D5D03">
      <w:pPr>
        <w:spacing w:after="0" w:line="240" w:lineRule="auto"/>
        <w:jc w:val="center"/>
        <w:rPr>
          <w:rFonts w:ascii="Times New Roman" w:hAnsi="Times New Roman" w:cs="Times New Roman"/>
          <w:b/>
          <w:sz w:val="24"/>
          <w:szCs w:val="24"/>
        </w:rPr>
      </w:pPr>
      <w:r w:rsidRPr="00DE0EC2">
        <w:rPr>
          <w:rFonts w:ascii="Times New Roman" w:hAnsi="Times New Roman" w:cs="Times New Roman"/>
          <w:b/>
          <w:sz w:val="24"/>
          <w:szCs w:val="24"/>
        </w:rPr>
        <w:t xml:space="preserve"> БЕЛОМОРСКОГО МУНИЦИПАЛЬНОГО ОКРУГА</w:t>
      </w:r>
    </w:p>
    <w:p w:rsidR="005D5D03" w:rsidRPr="00DE0EC2" w:rsidRDefault="005D5D03" w:rsidP="005D5D03">
      <w:pPr>
        <w:spacing w:after="0" w:line="240" w:lineRule="auto"/>
        <w:jc w:val="center"/>
        <w:rPr>
          <w:rFonts w:ascii="Times New Roman" w:hAnsi="Times New Roman" w:cs="Times New Roman"/>
          <w:b/>
          <w:sz w:val="24"/>
          <w:szCs w:val="24"/>
        </w:rPr>
      </w:pPr>
    </w:p>
    <w:p w:rsidR="005D5D03" w:rsidRPr="00DE0EC2" w:rsidRDefault="005D5D03" w:rsidP="005D5D03">
      <w:pPr>
        <w:spacing w:after="0" w:line="240" w:lineRule="auto"/>
        <w:jc w:val="center"/>
        <w:rPr>
          <w:rFonts w:ascii="Times New Roman" w:hAnsi="Times New Roman" w:cs="Times New Roman"/>
          <w:b/>
          <w:sz w:val="24"/>
          <w:szCs w:val="24"/>
        </w:rPr>
      </w:pPr>
      <w:r w:rsidRPr="00DE0EC2">
        <w:rPr>
          <w:rFonts w:ascii="Times New Roman" w:hAnsi="Times New Roman" w:cs="Times New Roman"/>
          <w:b/>
          <w:sz w:val="24"/>
          <w:szCs w:val="24"/>
        </w:rPr>
        <w:t>Р Е Ш Е Н И Е</w:t>
      </w:r>
    </w:p>
    <w:p w:rsidR="005D5D03" w:rsidRPr="00DE0EC2" w:rsidRDefault="00DE0EC2" w:rsidP="005D5D03">
      <w:pPr>
        <w:spacing w:after="0" w:line="240" w:lineRule="auto"/>
        <w:jc w:val="center"/>
        <w:rPr>
          <w:rFonts w:ascii="Times New Roman" w:hAnsi="Times New Roman" w:cs="Times New Roman"/>
          <w:b/>
          <w:sz w:val="24"/>
          <w:szCs w:val="24"/>
        </w:rPr>
      </w:pPr>
      <w:r w:rsidRPr="00DE0EC2">
        <w:rPr>
          <w:rFonts w:ascii="Times New Roman" w:hAnsi="Times New Roman" w:cs="Times New Roman"/>
          <w:b/>
          <w:sz w:val="24"/>
          <w:szCs w:val="24"/>
          <w:lang w:val="en-US"/>
        </w:rPr>
        <w:t>XL</w:t>
      </w:r>
      <w:r w:rsidR="005D5D03" w:rsidRPr="00DE0EC2">
        <w:rPr>
          <w:rFonts w:ascii="Times New Roman" w:hAnsi="Times New Roman" w:cs="Times New Roman"/>
          <w:b/>
          <w:sz w:val="24"/>
          <w:szCs w:val="24"/>
          <w:lang w:val="en-US"/>
        </w:rPr>
        <w:t>V</w:t>
      </w:r>
      <w:r w:rsidR="000F72C2">
        <w:rPr>
          <w:rFonts w:ascii="Times New Roman" w:hAnsi="Times New Roman" w:cs="Times New Roman"/>
          <w:b/>
          <w:sz w:val="24"/>
          <w:szCs w:val="24"/>
          <w:lang w:val="en-US"/>
        </w:rPr>
        <w:t>I</w:t>
      </w:r>
      <w:r w:rsidR="005D5D03" w:rsidRPr="00DE0EC2">
        <w:rPr>
          <w:rFonts w:ascii="Times New Roman" w:hAnsi="Times New Roman" w:cs="Times New Roman"/>
          <w:b/>
          <w:sz w:val="24"/>
          <w:szCs w:val="24"/>
        </w:rPr>
        <w:t xml:space="preserve"> сессии </w:t>
      </w:r>
      <w:r w:rsidR="005D5D03" w:rsidRPr="00DE0EC2">
        <w:rPr>
          <w:rFonts w:ascii="Times New Roman" w:hAnsi="Times New Roman" w:cs="Times New Roman"/>
          <w:b/>
          <w:sz w:val="24"/>
          <w:szCs w:val="24"/>
          <w:lang w:val="en-US"/>
        </w:rPr>
        <w:t>I</w:t>
      </w:r>
      <w:r w:rsidR="005D5D03" w:rsidRPr="00DE0EC2">
        <w:rPr>
          <w:rFonts w:ascii="Times New Roman" w:hAnsi="Times New Roman" w:cs="Times New Roman"/>
          <w:b/>
          <w:sz w:val="24"/>
          <w:szCs w:val="24"/>
        </w:rPr>
        <w:t xml:space="preserve"> созыва</w:t>
      </w:r>
    </w:p>
    <w:p w:rsidR="005D5D03" w:rsidRPr="00DE0EC2" w:rsidRDefault="005D5D03" w:rsidP="005D5D03">
      <w:pPr>
        <w:spacing w:after="0" w:line="240" w:lineRule="auto"/>
        <w:jc w:val="center"/>
        <w:rPr>
          <w:rFonts w:ascii="Times New Roman" w:hAnsi="Times New Roman" w:cs="Times New Roman"/>
          <w:b/>
          <w:sz w:val="24"/>
          <w:szCs w:val="24"/>
        </w:rPr>
      </w:pPr>
      <w:r w:rsidRPr="00DE0EC2">
        <w:rPr>
          <w:rFonts w:ascii="Times New Roman" w:hAnsi="Times New Roman" w:cs="Times New Roman"/>
          <w:b/>
          <w:bCs/>
          <w:sz w:val="24"/>
          <w:szCs w:val="24"/>
        </w:rPr>
        <w:t xml:space="preserve">от  </w:t>
      </w:r>
      <w:r w:rsidR="00DE0EC2" w:rsidRPr="00DE0EC2">
        <w:rPr>
          <w:rFonts w:ascii="Times New Roman" w:hAnsi="Times New Roman" w:cs="Times New Roman"/>
          <w:b/>
          <w:bCs/>
          <w:sz w:val="24"/>
          <w:szCs w:val="24"/>
        </w:rPr>
        <w:t>3</w:t>
      </w:r>
      <w:r w:rsidR="000F72C2">
        <w:rPr>
          <w:rFonts w:ascii="Times New Roman" w:hAnsi="Times New Roman" w:cs="Times New Roman"/>
          <w:b/>
          <w:bCs/>
          <w:sz w:val="24"/>
          <w:szCs w:val="24"/>
        </w:rPr>
        <w:t>1</w:t>
      </w:r>
      <w:r w:rsidR="00DE0EC2" w:rsidRPr="00DE0EC2">
        <w:rPr>
          <w:rFonts w:ascii="Times New Roman" w:hAnsi="Times New Roman" w:cs="Times New Roman"/>
          <w:b/>
          <w:bCs/>
          <w:sz w:val="24"/>
          <w:szCs w:val="24"/>
        </w:rPr>
        <w:t xml:space="preserve"> октября</w:t>
      </w:r>
      <w:r w:rsidRPr="00DE0EC2">
        <w:rPr>
          <w:rFonts w:ascii="Times New Roman" w:hAnsi="Times New Roman" w:cs="Times New Roman"/>
          <w:b/>
          <w:bCs/>
          <w:sz w:val="24"/>
          <w:szCs w:val="24"/>
        </w:rPr>
        <w:t xml:space="preserve"> 2025 года</w:t>
      </w:r>
      <w:r w:rsidRPr="00DE0EC2">
        <w:rPr>
          <w:rFonts w:ascii="Times New Roman" w:hAnsi="Times New Roman" w:cs="Times New Roman"/>
          <w:b/>
          <w:sz w:val="24"/>
          <w:szCs w:val="24"/>
        </w:rPr>
        <w:t xml:space="preserve"> № </w:t>
      </w:r>
      <w:r w:rsidR="00961695">
        <w:rPr>
          <w:rFonts w:ascii="Times New Roman" w:hAnsi="Times New Roman" w:cs="Times New Roman"/>
          <w:b/>
          <w:sz w:val="24"/>
          <w:szCs w:val="24"/>
        </w:rPr>
        <w:t>321</w:t>
      </w:r>
    </w:p>
    <w:p w:rsidR="00DE0EC2" w:rsidRDefault="00DE0EC2" w:rsidP="005D5D03">
      <w:pPr>
        <w:spacing w:after="0" w:line="240" w:lineRule="auto"/>
        <w:jc w:val="center"/>
        <w:rPr>
          <w:rFonts w:ascii="Times New Roman" w:hAnsi="Times New Roman" w:cs="Times New Roman"/>
          <w:b/>
          <w:sz w:val="24"/>
          <w:szCs w:val="24"/>
        </w:rPr>
      </w:pPr>
    </w:p>
    <w:p w:rsidR="005D5D03" w:rsidRPr="00DE0EC2" w:rsidRDefault="005D5D03" w:rsidP="005D5D03">
      <w:pPr>
        <w:spacing w:after="0" w:line="240" w:lineRule="auto"/>
        <w:jc w:val="center"/>
        <w:rPr>
          <w:rFonts w:ascii="Times New Roman" w:hAnsi="Times New Roman" w:cs="Times New Roman"/>
          <w:b/>
          <w:sz w:val="24"/>
          <w:szCs w:val="24"/>
        </w:rPr>
      </w:pPr>
      <w:r w:rsidRPr="00DE0EC2">
        <w:rPr>
          <w:rFonts w:ascii="Times New Roman" w:hAnsi="Times New Roman" w:cs="Times New Roman"/>
          <w:b/>
          <w:sz w:val="24"/>
          <w:szCs w:val="24"/>
        </w:rPr>
        <w:t>г. Беломорск</w:t>
      </w:r>
    </w:p>
    <w:p w:rsidR="001A66B5" w:rsidRPr="001A66B5" w:rsidRDefault="001A66B5" w:rsidP="001A66B5">
      <w:pPr>
        <w:suppressAutoHyphens/>
        <w:spacing w:after="0" w:line="240" w:lineRule="auto"/>
        <w:jc w:val="center"/>
        <w:rPr>
          <w:rFonts w:ascii="Times New Roman" w:eastAsia="Times New Roman" w:hAnsi="Times New Roman" w:cs="Times New Roman"/>
          <w:noProof/>
          <w:sz w:val="28"/>
          <w:szCs w:val="28"/>
        </w:rPr>
      </w:pPr>
    </w:p>
    <w:p w:rsidR="00FD26F0" w:rsidRPr="00A64528" w:rsidRDefault="001A66B5" w:rsidP="001A66B5">
      <w:pPr>
        <w:shd w:val="clear" w:color="auto" w:fill="FFFFFF"/>
        <w:spacing w:after="0" w:line="240" w:lineRule="auto"/>
        <w:jc w:val="center"/>
        <w:rPr>
          <w:rFonts w:ascii="Times New Roman" w:eastAsia="Times New Roman" w:hAnsi="Times New Roman" w:cs="Times New Roman"/>
          <w:b/>
          <w:bCs/>
          <w:color w:val="000000"/>
          <w:sz w:val="26"/>
          <w:szCs w:val="26"/>
        </w:rPr>
      </w:pPr>
      <w:r w:rsidRPr="00A64528">
        <w:rPr>
          <w:rFonts w:ascii="Times New Roman" w:eastAsia="Times New Roman" w:hAnsi="Times New Roman" w:cs="Times New Roman"/>
          <w:b/>
          <w:bCs/>
          <w:color w:val="000000"/>
          <w:sz w:val="26"/>
          <w:szCs w:val="26"/>
        </w:rPr>
        <w:t xml:space="preserve">Об утверждении Положения о муниципальном жилищном контроле </w:t>
      </w:r>
    </w:p>
    <w:p w:rsidR="00FD26F0" w:rsidRPr="00A64528" w:rsidRDefault="001A66B5" w:rsidP="001A66B5">
      <w:pPr>
        <w:shd w:val="clear" w:color="auto" w:fill="FFFFFF"/>
        <w:spacing w:after="0" w:line="240" w:lineRule="auto"/>
        <w:jc w:val="center"/>
        <w:rPr>
          <w:rFonts w:ascii="Times New Roman" w:eastAsia="Times New Roman" w:hAnsi="Times New Roman" w:cs="Times New Roman"/>
          <w:b/>
          <w:bCs/>
          <w:color w:val="000000"/>
          <w:sz w:val="26"/>
          <w:szCs w:val="26"/>
        </w:rPr>
      </w:pPr>
      <w:r w:rsidRPr="00A64528">
        <w:rPr>
          <w:rFonts w:ascii="Times New Roman" w:eastAsia="Times New Roman" w:hAnsi="Times New Roman" w:cs="Times New Roman"/>
          <w:b/>
          <w:bCs/>
          <w:color w:val="000000"/>
          <w:sz w:val="26"/>
          <w:szCs w:val="26"/>
        </w:rPr>
        <w:t>на территории Беломорского муниципального округа Республики Карелия</w:t>
      </w:r>
    </w:p>
    <w:p w:rsidR="00FD26F0" w:rsidRPr="00A64528" w:rsidRDefault="00103ADB" w:rsidP="001A66B5">
      <w:pPr>
        <w:shd w:val="clear" w:color="auto" w:fill="FFFFFF"/>
        <w:spacing w:after="0" w:line="240" w:lineRule="auto"/>
        <w:jc w:val="center"/>
        <w:rPr>
          <w:rFonts w:ascii="Times New Roman" w:eastAsia="Times New Roman" w:hAnsi="Times New Roman" w:cs="Times New Roman"/>
          <w:b/>
          <w:bCs/>
          <w:color w:val="000000"/>
          <w:sz w:val="26"/>
          <w:szCs w:val="26"/>
        </w:rPr>
      </w:pPr>
      <w:r w:rsidRPr="00A64528">
        <w:rPr>
          <w:rFonts w:ascii="Times New Roman" w:eastAsia="Times New Roman" w:hAnsi="Times New Roman" w:cs="Times New Roman"/>
          <w:b/>
          <w:bCs/>
          <w:color w:val="000000"/>
          <w:sz w:val="26"/>
          <w:szCs w:val="26"/>
        </w:rPr>
        <w:t xml:space="preserve">и признании утратившими силу некоторых решений </w:t>
      </w:r>
    </w:p>
    <w:p w:rsidR="001A66B5" w:rsidRPr="00A64528" w:rsidRDefault="00103ADB" w:rsidP="001A66B5">
      <w:pPr>
        <w:shd w:val="clear" w:color="auto" w:fill="FFFFFF"/>
        <w:spacing w:after="0" w:line="240" w:lineRule="auto"/>
        <w:jc w:val="center"/>
        <w:rPr>
          <w:rFonts w:ascii="Times New Roman" w:eastAsia="Times New Roman" w:hAnsi="Times New Roman" w:cs="Times New Roman"/>
          <w:b/>
          <w:bCs/>
          <w:color w:val="000000"/>
          <w:sz w:val="26"/>
          <w:szCs w:val="26"/>
        </w:rPr>
      </w:pPr>
      <w:r w:rsidRPr="00A64528">
        <w:rPr>
          <w:rFonts w:ascii="Times New Roman" w:eastAsia="Times New Roman" w:hAnsi="Times New Roman" w:cs="Times New Roman"/>
          <w:b/>
          <w:bCs/>
          <w:color w:val="000000"/>
          <w:sz w:val="26"/>
          <w:szCs w:val="26"/>
        </w:rPr>
        <w:t>Совета Беломорского муниципального округа</w:t>
      </w:r>
    </w:p>
    <w:p w:rsidR="005D5D03" w:rsidRPr="00A64528" w:rsidRDefault="005D5D03" w:rsidP="001A66B5">
      <w:pPr>
        <w:shd w:val="clear" w:color="auto" w:fill="FFFFFF"/>
        <w:spacing w:after="0" w:line="240" w:lineRule="auto"/>
        <w:jc w:val="center"/>
        <w:rPr>
          <w:rFonts w:ascii="Times New Roman" w:eastAsia="Times New Roman" w:hAnsi="Times New Roman" w:cs="Times New Roman"/>
          <w:b/>
          <w:color w:val="000000"/>
          <w:sz w:val="26"/>
          <w:szCs w:val="26"/>
        </w:rPr>
      </w:pPr>
    </w:p>
    <w:p w:rsidR="001A66B5" w:rsidRPr="00A64528" w:rsidRDefault="001A66B5" w:rsidP="001A66B5">
      <w:pPr>
        <w:shd w:val="clear" w:color="auto" w:fill="FFFFFF"/>
        <w:spacing w:after="0" w:line="240" w:lineRule="auto"/>
        <w:ind w:firstLine="709"/>
        <w:jc w:val="both"/>
        <w:rPr>
          <w:rFonts w:ascii="Times New Roman" w:eastAsia="Times New Roman" w:hAnsi="Times New Roman" w:cs="Times New Roman"/>
          <w:color w:val="000000"/>
          <w:sz w:val="26"/>
          <w:szCs w:val="26"/>
        </w:rPr>
      </w:pPr>
      <w:r w:rsidRPr="00A64528">
        <w:rPr>
          <w:rFonts w:ascii="Times New Roman" w:eastAsia="Times New Roman" w:hAnsi="Times New Roman" w:cs="Times New Roman"/>
          <w:sz w:val="26"/>
          <w:szCs w:val="26"/>
        </w:rPr>
        <w:t>В соответствии со статьей 20 Жилищного кодекса Российской Федерации, пунктом 6 части 1 статьи 16 Федерального закона от 06 октября 2003 года № 131-ФЗ «Об общих принципах организации местного самоуправления в Российской Федерации», Федеральным законом от 31 июля 2020 года № 248-ФЗ «О государственном контроле (надзоре) и муниципальном контроле в Российской Федерации»,</w:t>
      </w:r>
      <w:r w:rsidR="00C1133E" w:rsidRPr="00A64528">
        <w:rPr>
          <w:rFonts w:ascii="Times New Roman" w:eastAsia="Times New Roman" w:hAnsi="Times New Roman" w:cs="Times New Roman"/>
          <w:sz w:val="26"/>
          <w:szCs w:val="26"/>
        </w:rPr>
        <w:t>Решением XXXV сессии I созыва  Совета Беломорского муниципального округа   от 02 апреля 2025 года  №  241«О внесении изменений в Структуру администрации Беломорского муниципального округа»,</w:t>
      </w:r>
    </w:p>
    <w:p w:rsidR="005D5D03" w:rsidRPr="00A64528" w:rsidRDefault="005D5D03" w:rsidP="001A66B5">
      <w:pPr>
        <w:spacing w:after="0" w:line="240" w:lineRule="auto"/>
        <w:ind w:firstLine="709"/>
        <w:jc w:val="both"/>
        <w:rPr>
          <w:rFonts w:ascii="Times New Roman" w:eastAsia="Times New Roman" w:hAnsi="Times New Roman" w:cs="Times New Roman"/>
          <w:b/>
          <w:color w:val="000000"/>
          <w:sz w:val="26"/>
          <w:szCs w:val="26"/>
        </w:rPr>
      </w:pPr>
    </w:p>
    <w:p w:rsidR="001A66B5" w:rsidRPr="00A64528" w:rsidRDefault="001A66B5" w:rsidP="001A66B5">
      <w:pPr>
        <w:spacing w:after="0" w:line="240" w:lineRule="auto"/>
        <w:ind w:firstLine="709"/>
        <w:jc w:val="both"/>
        <w:rPr>
          <w:rFonts w:ascii="Times New Roman" w:eastAsia="Times New Roman" w:hAnsi="Times New Roman" w:cs="Times New Roman"/>
          <w:b/>
          <w:sz w:val="26"/>
          <w:szCs w:val="26"/>
        </w:rPr>
      </w:pPr>
      <w:r w:rsidRPr="00A64528">
        <w:rPr>
          <w:rFonts w:ascii="Times New Roman" w:eastAsia="Times New Roman" w:hAnsi="Times New Roman" w:cs="Times New Roman"/>
          <w:b/>
          <w:color w:val="000000"/>
          <w:sz w:val="26"/>
          <w:szCs w:val="26"/>
        </w:rPr>
        <w:t>СОВЕТ РЕШИЛ</w:t>
      </w:r>
      <w:r w:rsidRPr="00A64528">
        <w:rPr>
          <w:rFonts w:ascii="Times New Roman" w:eastAsia="Times New Roman" w:hAnsi="Times New Roman" w:cs="Times New Roman"/>
          <w:b/>
          <w:sz w:val="26"/>
          <w:szCs w:val="26"/>
        </w:rPr>
        <w:t>:</w:t>
      </w:r>
    </w:p>
    <w:p w:rsidR="0067243A" w:rsidRPr="00A64528" w:rsidRDefault="0067243A" w:rsidP="001A66B5">
      <w:pPr>
        <w:spacing w:after="0" w:line="240" w:lineRule="auto"/>
        <w:ind w:firstLine="709"/>
        <w:jc w:val="both"/>
        <w:rPr>
          <w:rFonts w:ascii="Times New Roman" w:eastAsia="Times New Roman" w:hAnsi="Times New Roman" w:cs="Times New Roman"/>
          <w:b/>
          <w:sz w:val="26"/>
          <w:szCs w:val="26"/>
        </w:rPr>
      </w:pPr>
    </w:p>
    <w:p w:rsidR="001A66B5" w:rsidRPr="00A64528" w:rsidRDefault="001A66B5" w:rsidP="001A66B5">
      <w:pPr>
        <w:shd w:val="clear" w:color="auto" w:fill="FFFFFF"/>
        <w:spacing w:after="0" w:line="240" w:lineRule="auto"/>
        <w:ind w:firstLine="709"/>
        <w:jc w:val="both"/>
        <w:rPr>
          <w:rFonts w:ascii="Times New Roman" w:eastAsia="Times New Roman" w:hAnsi="Times New Roman" w:cs="Times New Roman"/>
          <w:color w:val="000000"/>
          <w:sz w:val="26"/>
          <w:szCs w:val="26"/>
        </w:rPr>
      </w:pPr>
      <w:r w:rsidRPr="00A64528">
        <w:rPr>
          <w:rFonts w:ascii="Times New Roman" w:eastAsia="Times New Roman" w:hAnsi="Times New Roman" w:cs="Times New Roman"/>
          <w:color w:val="000000"/>
          <w:sz w:val="26"/>
          <w:szCs w:val="26"/>
        </w:rPr>
        <w:t>1. Утвердить прилагаемое Положение о муниципальном жилищном контроле на территории Беломорского муниципального округа Республики Карелия</w:t>
      </w:r>
      <w:r w:rsidR="00103ADB" w:rsidRPr="00A64528">
        <w:rPr>
          <w:rFonts w:ascii="Times New Roman" w:eastAsia="Times New Roman" w:hAnsi="Times New Roman" w:cs="Times New Roman"/>
          <w:color w:val="000000"/>
          <w:sz w:val="26"/>
          <w:szCs w:val="26"/>
        </w:rPr>
        <w:t>.</w:t>
      </w:r>
    </w:p>
    <w:p w:rsidR="0067243A" w:rsidRPr="00A64528" w:rsidRDefault="0067243A" w:rsidP="001A66B5">
      <w:pPr>
        <w:spacing w:after="0" w:line="240" w:lineRule="auto"/>
        <w:ind w:firstLine="709"/>
        <w:jc w:val="both"/>
        <w:rPr>
          <w:rFonts w:ascii="Times New Roman" w:eastAsia="Times New Roman" w:hAnsi="Times New Roman" w:cs="Times New Roman"/>
          <w:color w:val="000000"/>
          <w:sz w:val="26"/>
          <w:szCs w:val="26"/>
        </w:rPr>
      </w:pPr>
    </w:p>
    <w:p w:rsidR="001A66B5" w:rsidRPr="00A64528" w:rsidRDefault="001A66B5" w:rsidP="001A66B5">
      <w:pPr>
        <w:spacing w:after="0" w:line="240" w:lineRule="auto"/>
        <w:ind w:firstLine="709"/>
        <w:jc w:val="both"/>
        <w:rPr>
          <w:rFonts w:ascii="Times New Roman" w:eastAsia="Times New Roman" w:hAnsi="Times New Roman" w:cs="Times New Roman"/>
          <w:color w:val="000000"/>
          <w:sz w:val="26"/>
          <w:szCs w:val="26"/>
        </w:rPr>
      </w:pPr>
      <w:r w:rsidRPr="00A64528">
        <w:rPr>
          <w:rFonts w:ascii="Times New Roman" w:eastAsia="Times New Roman" w:hAnsi="Times New Roman" w:cs="Times New Roman"/>
          <w:color w:val="000000"/>
          <w:sz w:val="26"/>
          <w:szCs w:val="26"/>
        </w:rPr>
        <w:t>2. Признать утратившими силу:</w:t>
      </w:r>
    </w:p>
    <w:p w:rsidR="001A66B5" w:rsidRPr="00A64528" w:rsidRDefault="001A66B5" w:rsidP="001A66B5">
      <w:pPr>
        <w:spacing w:after="0" w:line="240" w:lineRule="auto"/>
        <w:ind w:firstLine="709"/>
        <w:jc w:val="both"/>
        <w:rPr>
          <w:rFonts w:ascii="Times New Roman" w:eastAsia="Times New Roman" w:hAnsi="Times New Roman" w:cs="Times New Roman"/>
          <w:sz w:val="26"/>
          <w:szCs w:val="26"/>
        </w:rPr>
      </w:pPr>
      <w:r w:rsidRPr="00A64528">
        <w:rPr>
          <w:rFonts w:ascii="Times New Roman" w:eastAsia="Times New Roman" w:hAnsi="Times New Roman" w:cs="Times New Roman"/>
          <w:color w:val="000000"/>
          <w:sz w:val="26"/>
          <w:szCs w:val="26"/>
        </w:rPr>
        <w:t xml:space="preserve">1) Решение </w:t>
      </w:r>
      <w:r w:rsidRPr="00A64528">
        <w:rPr>
          <w:rFonts w:ascii="Times New Roman" w:eastAsia="Times New Roman" w:hAnsi="Times New Roman" w:cs="Times New Roman"/>
          <w:color w:val="000000"/>
          <w:sz w:val="26"/>
          <w:szCs w:val="26"/>
          <w:lang w:val="en-US"/>
        </w:rPr>
        <w:t>VI</w:t>
      </w:r>
      <w:r w:rsidRPr="00A64528">
        <w:rPr>
          <w:rFonts w:ascii="Times New Roman" w:eastAsia="Times New Roman" w:hAnsi="Times New Roman" w:cs="Times New Roman"/>
          <w:color w:val="000000"/>
          <w:sz w:val="26"/>
          <w:szCs w:val="26"/>
        </w:rPr>
        <w:t xml:space="preserve"> сессии </w:t>
      </w:r>
      <w:r w:rsidRPr="00A64528">
        <w:rPr>
          <w:rFonts w:ascii="Times New Roman" w:eastAsia="Times New Roman" w:hAnsi="Times New Roman" w:cs="Times New Roman"/>
          <w:color w:val="000000"/>
          <w:sz w:val="26"/>
          <w:szCs w:val="26"/>
          <w:lang w:val="en-US"/>
        </w:rPr>
        <w:t>I</w:t>
      </w:r>
      <w:r w:rsidRPr="00A64528">
        <w:rPr>
          <w:rFonts w:ascii="Times New Roman" w:eastAsia="Times New Roman" w:hAnsi="Times New Roman" w:cs="Times New Roman"/>
          <w:color w:val="000000"/>
          <w:sz w:val="26"/>
          <w:szCs w:val="26"/>
        </w:rPr>
        <w:t xml:space="preserve"> созыва от 15 декабря 2023 года № 39 «Об утверждении Положения о муниципальном жилищном контроле на территории Беломорского муниципального округа Республики Карелия</w:t>
      </w:r>
      <w:r w:rsidRPr="00A64528">
        <w:rPr>
          <w:rFonts w:ascii="Times New Roman" w:eastAsia="Times New Roman" w:hAnsi="Times New Roman" w:cs="Times New Roman"/>
          <w:bCs/>
          <w:color w:val="000000"/>
          <w:sz w:val="26"/>
          <w:szCs w:val="26"/>
        </w:rPr>
        <w:t>»;</w:t>
      </w:r>
    </w:p>
    <w:p w:rsidR="001A66B5" w:rsidRPr="00A64528" w:rsidRDefault="001A66B5" w:rsidP="001A66B5">
      <w:pPr>
        <w:spacing w:after="0" w:line="240" w:lineRule="auto"/>
        <w:ind w:firstLine="709"/>
        <w:jc w:val="both"/>
        <w:rPr>
          <w:rFonts w:ascii="Times New Roman" w:eastAsia="Times New Roman" w:hAnsi="Times New Roman" w:cs="Times New Roman"/>
          <w:bCs/>
          <w:color w:val="000000"/>
          <w:sz w:val="26"/>
          <w:szCs w:val="26"/>
        </w:rPr>
      </w:pPr>
      <w:r w:rsidRPr="00A64528">
        <w:rPr>
          <w:rFonts w:ascii="Times New Roman" w:eastAsia="Times New Roman" w:hAnsi="Times New Roman" w:cs="Times New Roman"/>
          <w:color w:val="000000"/>
          <w:sz w:val="26"/>
          <w:szCs w:val="26"/>
        </w:rPr>
        <w:t xml:space="preserve">2)  Решение </w:t>
      </w:r>
      <w:r w:rsidRPr="00A64528">
        <w:rPr>
          <w:rFonts w:ascii="Times New Roman" w:eastAsia="Times New Roman" w:hAnsi="Times New Roman" w:cs="Times New Roman"/>
          <w:color w:val="000000"/>
          <w:sz w:val="26"/>
          <w:szCs w:val="26"/>
          <w:lang w:val="en-US"/>
        </w:rPr>
        <w:t>VIII</w:t>
      </w:r>
      <w:r w:rsidRPr="00A64528">
        <w:rPr>
          <w:rFonts w:ascii="Times New Roman" w:eastAsia="Times New Roman" w:hAnsi="Times New Roman" w:cs="Times New Roman"/>
          <w:color w:val="000000"/>
          <w:sz w:val="26"/>
          <w:szCs w:val="26"/>
        </w:rPr>
        <w:t xml:space="preserve"> сессии </w:t>
      </w:r>
      <w:r w:rsidRPr="00A64528">
        <w:rPr>
          <w:rFonts w:ascii="Times New Roman" w:eastAsia="Times New Roman" w:hAnsi="Times New Roman" w:cs="Times New Roman"/>
          <w:color w:val="000000"/>
          <w:sz w:val="26"/>
          <w:szCs w:val="26"/>
          <w:lang w:val="en-US"/>
        </w:rPr>
        <w:t>I</w:t>
      </w:r>
      <w:r w:rsidRPr="00A64528">
        <w:rPr>
          <w:rFonts w:ascii="Times New Roman" w:eastAsia="Times New Roman" w:hAnsi="Times New Roman" w:cs="Times New Roman"/>
          <w:color w:val="000000"/>
          <w:sz w:val="26"/>
          <w:szCs w:val="26"/>
        </w:rPr>
        <w:t xml:space="preserve"> созыва от 29 декабря 2023 № 58 «О внесении изменений в Решение VI сессии I созыва Совета Беломорского муниципального округа от 15 декабря 2023 года № 39</w:t>
      </w:r>
      <w:r w:rsidRPr="00A64528">
        <w:rPr>
          <w:rFonts w:ascii="Times New Roman" w:eastAsia="Times New Roman" w:hAnsi="Times New Roman" w:cs="Times New Roman"/>
          <w:bCs/>
          <w:color w:val="000000"/>
          <w:sz w:val="26"/>
          <w:szCs w:val="26"/>
        </w:rPr>
        <w:t>»</w:t>
      </w:r>
      <w:r w:rsidR="00103ADB" w:rsidRPr="00A64528">
        <w:rPr>
          <w:rFonts w:ascii="Times New Roman" w:eastAsia="Times New Roman" w:hAnsi="Times New Roman" w:cs="Times New Roman"/>
          <w:bCs/>
          <w:color w:val="000000"/>
          <w:sz w:val="26"/>
          <w:szCs w:val="26"/>
        </w:rPr>
        <w:t>;</w:t>
      </w:r>
    </w:p>
    <w:p w:rsidR="001A66B5" w:rsidRPr="00A64528" w:rsidRDefault="001A66B5" w:rsidP="001A66B5">
      <w:pPr>
        <w:spacing w:after="0" w:line="240" w:lineRule="auto"/>
        <w:ind w:firstLine="709"/>
        <w:jc w:val="both"/>
        <w:rPr>
          <w:rFonts w:ascii="Times New Roman" w:eastAsia="Times New Roman" w:hAnsi="Times New Roman" w:cs="Times New Roman"/>
          <w:bCs/>
          <w:color w:val="000000"/>
          <w:sz w:val="26"/>
          <w:szCs w:val="26"/>
        </w:rPr>
      </w:pPr>
      <w:r w:rsidRPr="00A64528">
        <w:rPr>
          <w:rFonts w:ascii="Times New Roman" w:eastAsia="Times New Roman" w:hAnsi="Times New Roman" w:cs="Times New Roman"/>
          <w:bCs/>
          <w:color w:val="000000"/>
          <w:sz w:val="26"/>
          <w:szCs w:val="26"/>
        </w:rPr>
        <w:t xml:space="preserve">3) Решение </w:t>
      </w:r>
      <w:r w:rsidRPr="00A64528">
        <w:rPr>
          <w:rFonts w:ascii="Times New Roman" w:eastAsia="Times New Roman" w:hAnsi="Times New Roman" w:cs="Times New Roman"/>
          <w:bCs/>
          <w:color w:val="000000"/>
          <w:sz w:val="26"/>
          <w:szCs w:val="26"/>
          <w:lang w:val="en-US"/>
        </w:rPr>
        <w:t>XI</w:t>
      </w:r>
      <w:r w:rsidRPr="00A64528">
        <w:rPr>
          <w:rFonts w:ascii="Times New Roman" w:eastAsia="Times New Roman" w:hAnsi="Times New Roman" w:cs="Times New Roman"/>
          <w:bCs/>
          <w:color w:val="000000"/>
          <w:sz w:val="26"/>
          <w:szCs w:val="26"/>
        </w:rPr>
        <w:t xml:space="preserve"> сессии I созыва от 28 февраля 2024 № 89 «О внесении изменений в Решение VI сессии I созыва Совета Беломорского муниципального округа от 15 декабря 2023 года № 39»</w:t>
      </w:r>
      <w:r w:rsidR="00103ADB" w:rsidRPr="00A64528">
        <w:rPr>
          <w:rFonts w:ascii="Times New Roman" w:eastAsia="Times New Roman" w:hAnsi="Times New Roman" w:cs="Times New Roman"/>
          <w:bCs/>
          <w:color w:val="000000"/>
          <w:sz w:val="26"/>
          <w:szCs w:val="26"/>
        </w:rPr>
        <w:t>;</w:t>
      </w:r>
    </w:p>
    <w:p w:rsidR="001A66B5" w:rsidRPr="00A64528" w:rsidRDefault="001A66B5" w:rsidP="001A66B5">
      <w:pPr>
        <w:spacing w:after="0" w:line="240" w:lineRule="auto"/>
        <w:ind w:firstLine="709"/>
        <w:jc w:val="both"/>
        <w:rPr>
          <w:rFonts w:ascii="Times New Roman" w:eastAsia="Times New Roman" w:hAnsi="Times New Roman" w:cs="Times New Roman"/>
          <w:bCs/>
          <w:color w:val="000000"/>
          <w:sz w:val="26"/>
          <w:szCs w:val="26"/>
        </w:rPr>
      </w:pPr>
      <w:r w:rsidRPr="00A64528">
        <w:rPr>
          <w:rFonts w:ascii="Times New Roman" w:eastAsia="Times New Roman" w:hAnsi="Times New Roman" w:cs="Times New Roman"/>
          <w:bCs/>
          <w:color w:val="000000"/>
          <w:sz w:val="26"/>
          <w:szCs w:val="26"/>
        </w:rPr>
        <w:t>4) Решение XXXII сессии I созыва от 7 февраля 2025 года №217 «О внесении изменений в Положение о муниципальном жилищном контроле на территории Беломорского муниципального округа Республики Карелия»</w:t>
      </w:r>
      <w:r w:rsidR="00103ADB" w:rsidRPr="00A64528">
        <w:rPr>
          <w:rFonts w:ascii="Times New Roman" w:eastAsia="Times New Roman" w:hAnsi="Times New Roman" w:cs="Times New Roman"/>
          <w:bCs/>
          <w:color w:val="000000"/>
          <w:sz w:val="26"/>
          <w:szCs w:val="26"/>
        </w:rPr>
        <w:t>;</w:t>
      </w:r>
    </w:p>
    <w:p w:rsidR="001A66B5" w:rsidRPr="00A64528" w:rsidRDefault="001A66B5" w:rsidP="001A66B5">
      <w:pPr>
        <w:spacing w:after="0" w:line="240" w:lineRule="auto"/>
        <w:ind w:firstLine="709"/>
        <w:jc w:val="both"/>
        <w:rPr>
          <w:rFonts w:ascii="Times New Roman" w:eastAsia="Times New Roman" w:hAnsi="Times New Roman" w:cs="Times New Roman"/>
          <w:bCs/>
          <w:color w:val="000000"/>
          <w:sz w:val="26"/>
          <w:szCs w:val="26"/>
        </w:rPr>
      </w:pPr>
      <w:r w:rsidRPr="00A64528">
        <w:rPr>
          <w:rFonts w:ascii="Times New Roman" w:eastAsia="Times New Roman" w:hAnsi="Times New Roman" w:cs="Times New Roman"/>
          <w:bCs/>
          <w:color w:val="000000"/>
          <w:sz w:val="26"/>
          <w:szCs w:val="26"/>
        </w:rPr>
        <w:t xml:space="preserve">5) Решение XXXIII </w:t>
      </w:r>
      <w:r w:rsidR="0014754B" w:rsidRPr="00A64528">
        <w:rPr>
          <w:rFonts w:ascii="Times New Roman" w:eastAsia="Times New Roman" w:hAnsi="Times New Roman" w:cs="Times New Roman"/>
          <w:bCs/>
          <w:color w:val="000000"/>
          <w:sz w:val="26"/>
          <w:szCs w:val="26"/>
        </w:rPr>
        <w:t>сессии I</w:t>
      </w:r>
      <w:r w:rsidRPr="00A64528">
        <w:rPr>
          <w:rFonts w:ascii="Times New Roman" w:eastAsia="Times New Roman" w:hAnsi="Times New Roman" w:cs="Times New Roman"/>
          <w:bCs/>
          <w:color w:val="000000"/>
          <w:sz w:val="26"/>
          <w:szCs w:val="26"/>
        </w:rPr>
        <w:t xml:space="preserve"> созыва от 28 февраля 2025 года №223 «О внесении изменений в Решение VI сессии I созыва Совета Беломорского муниципального округа от 15 декабря 2023 года № 39»</w:t>
      </w:r>
      <w:r w:rsidR="00103ADB" w:rsidRPr="00A64528">
        <w:rPr>
          <w:rFonts w:ascii="Times New Roman" w:eastAsia="Times New Roman" w:hAnsi="Times New Roman" w:cs="Times New Roman"/>
          <w:bCs/>
          <w:color w:val="000000"/>
          <w:sz w:val="26"/>
          <w:szCs w:val="26"/>
        </w:rPr>
        <w:t>;</w:t>
      </w:r>
    </w:p>
    <w:p w:rsidR="00A64528" w:rsidRDefault="00A64528" w:rsidP="00C1133E">
      <w:pPr>
        <w:spacing w:after="0" w:line="240" w:lineRule="auto"/>
        <w:ind w:firstLine="709"/>
        <w:jc w:val="both"/>
        <w:rPr>
          <w:rFonts w:ascii="Times New Roman" w:eastAsia="Times New Roman" w:hAnsi="Times New Roman" w:cs="Times New Roman"/>
          <w:bCs/>
          <w:color w:val="000000"/>
          <w:sz w:val="26"/>
          <w:szCs w:val="26"/>
        </w:rPr>
      </w:pPr>
    </w:p>
    <w:p w:rsidR="00A64528" w:rsidRDefault="00A64528" w:rsidP="00C1133E">
      <w:pPr>
        <w:spacing w:after="0" w:line="240" w:lineRule="auto"/>
        <w:ind w:firstLine="709"/>
        <w:jc w:val="both"/>
        <w:rPr>
          <w:rFonts w:ascii="Times New Roman" w:eastAsia="Times New Roman" w:hAnsi="Times New Roman" w:cs="Times New Roman"/>
          <w:bCs/>
          <w:color w:val="000000"/>
          <w:sz w:val="26"/>
          <w:szCs w:val="26"/>
        </w:rPr>
      </w:pPr>
    </w:p>
    <w:p w:rsidR="00A64528" w:rsidRDefault="00A64528" w:rsidP="00C1133E">
      <w:pPr>
        <w:spacing w:after="0" w:line="240" w:lineRule="auto"/>
        <w:ind w:firstLine="709"/>
        <w:jc w:val="both"/>
        <w:rPr>
          <w:rFonts w:ascii="Times New Roman" w:eastAsia="Times New Roman" w:hAnsi="Times New Roman" w:cs="Times New Roman"/>
          <w:bCs/>
          <w:color w:val="000000"/>
          <w:sz w:val="26"/>
          <w:szCs w:val="26"/>
        </w:rPr>
      </w:pPr>
    </w:p>
    <w:p w:rsidR="00A64528" w:rsidRDefault="00A64528" w:rsidP="00C1133E">
      <w:pPr>
        <w:spacing w:after="0" w:line="240" w:lineRule="auto"/>
        <w:ind w:firstLine="709"/>
        <w:jc w:val="both"/>
        <w:rPr>
          <w:rFonts w:ascii="Times New Roman" w:eastAsia="Times New Roman" w:hAnsi="Times New Roman" w:cs="Times New Roman"/>
          <w:bCs/>
          <w:color w:val="000000"/>
          <w:sz w:val="26"/>
          <w:szCs w:val="26"/>
        </w:rPr>
      </w:pPr>
    </w:p>
    <w:p w:rsidR="00A64528" w:rsidRDefault="00A64528" w:rsidP="00C1133E">
      <w:pPr>
        <w:spacing w:after="0" w:line="240" w:lineRule="auto"/>
        <w:ind w:firstLine="709"/>
        <w:jc w:val="both"/>
        <w:rPr>
          <w:rFonts w:ascii="Times New Roman" w:eastAsia="Times New Roman" w:hAnsi="Times New Roman" w:cs="Times New Roman"/>
          <w:bCs/>
          <w:color w:val="000000"/>
          <w:sz w:val="26"/>
          <w:szCs w:val="26"/>
        </w:rPr>
      </w:pPr>
    </w:p>
    <w:p w:rsidR="00C1133E" w:rsidRPr="00A64528" w:rsidRDefault="00C1133E" w:rsidP="00C1133E">
      <w:pPr>
        <w:spacing w:after="0" w:line="240" w:lineRule="auto"/>
        <w:ind w:firstLine="709"/>
        <w:jc w:val="both"/>
        <w:rPr>
          <w:rFonts w:ascii="Times New Roman" w:eastAsia="Times New Roman" w:hAnsi="Times New Roman" w:cs="Times New Roman"/>
          <w:sz w:val="26"/>
          <w:szCs w:val="26"/>
        </w:rPr>
      </w:pPr>
      <w:r w:rsidRPr="00A64528">
        <w:rPr>
          <w:rFonts w:ascii="Times New Roman" w:eastAsia="Times New Roman" w:hAnsi="Times New Roman" w:cs="Times New Roman"/>
          <w:bCs/>
          <w:color w:val="000000"/>
          <w:sz w:val="26"/>
          <w:szCs w:val="26"/>
        </w:rPr>
        <w:t>6) Решение XXXIX сессии  I созываот  25 июня 2025 г. № 274 «О внесении изменений в Решение VI сессии I созыва Совета Беломорского муниципального округа от 15 декабря 2023 года № 39»</w:t>
      </w:r>
      <w:r w:rsidR="00103ADB" w:rsidRPr="00A64528">
        <w:rPr>
          <w:rFonts w:ascii="Times New Roman" w:eastAsia="Times New Roman" w:hAnsi="Times New Roman" w:cs="Times New Roman"/>
          <w:bCs/>
          <w:color w:val="000000"/>
          <w:sz w:val="26"/>
          <w:szCs w:val="26"/>
        </w:rPr>
        <w:t>.</w:t>
      </w:r>
    </w:p>
    <w:p w:rsidR="00E229D4" w:rsidRPr="00A64528" w:rsidRDefault="001A66B5" w:rsidP="00E229D4">
      <w:pPr>
        <w:spacing w:after="0" w:line="240" w:lineRule="auto"/>
        <w:ind w:firstLine="709"/>
        <w:jc w:val="both"/>
        <w:rPr>
          <w:rFonts w:ascii="Times New Roman" w:eastAsia="Times New Roman" w:hAnsi="Times New Roman" w:cs="Times New Roman"/>
          <w:bCs/>
          <w:color w:val="000000"/>
          <w:sz w:val="26"/>
          <w:szCs w:val="26"/>
        </w:rPr>
      </w:pPr>
      <w:r w:rsidRPr="00A64528">
        <w:rPr>
          <w:rFonts w:ascii="Times New Roman" w:eastAsia="Times New Roman" w:hAnsi="Times New Roman" w:cs="Times New Roman"/>
          <w:bCs/>
          <w:color w:val="000000"/>
          <w:sz w:val="26"/>
          <w:szCs w:val="26"/>
        </w:rPr>
        <w:t xml:space="preserve">3. </w:t>
      </w:r>
      <w:r w:rsidR="00E229D4" w:rsidRPr="00A64528">
        <w:rPr>
          <w:rFonts w:ascii="Times New Roman" w:eastAsia="Times New Roman" w:hAnsi="Times New Roman" w:cs="Times New Roman"/>
          <w:bCs/>
          <w:color w:val="000000"/>
          <w:sz w:val="26"/>
          <w:szCs w:val="26"/>
        </w:rPr>
        <w:t xml:space="preserve">Опубликовать настоящее решение  в официальном сетевом издании органов местного самоуправления Беломорского муниципального округа «Нормативные правовые акты Беломорского муниципального округа» в информационно-телекоммуникационной сети Интернет. </w:t>
      </w:r>
    </w:p>
    <w:p w:rsidR="00FD26F0" w:rsidRPr="00A64528" w:rsidRDefault="00FD26F0" w:rsidP="001A66B5">
      <w:pPr>
        <w:spacing w:after="0" w:line="240" w:lineRule="auto"/>
        <w:ind w:firstLine="567"/>
        <w:jc w:val="both"/>
        <w:rPr>
          <w:rFonts w:ascii="Times New Roman" w:eastAsia="Times New Roman" w:hAnsi="Times New Roman" w:cs="Times New Roman"/>
          <w:sz w:val="26"/>
          <w:szCs w:val="26"/>
        </w:rPr>
      </w:pPr>
    </w:p>
    <w:p w:rsidR="00FD26F0" w:rsidRPr="00A64528" w:rsidRDefault="00FD26F0" w:rsidP="001A66B5">
      <w:pPr>
        <w:spacing w:after="0" w:line="240" w:lineRule="auto"/>
        <w:ind w:firstLine="567"/>
        <w:jc w:val="both"/>
        <w:rPr>
          <w:rFonts w:ascii="Times New Roman" w:eastAsia="Times New Roman" w:hAnsi="Times New Roman" w:cs="Times New Roman"/>
          <w:sz w:val="26"/>
          <w:szCs w:val="26"/>
        </w:rPr>
      </w:pPr>
    </w:p>
    <w:p w:rsidR="001A66B5" w:rsidRPr="00A64528" w:rsidRDefault="001A66B5" w:rsidP="001A66B5">
      <w:pPr>
        <w:suppressAutoHyphens/>
        <w:spacing w:after="0" w:line="240" w:lineRule="auto"/>
        <w:jc w:val="both"/>
        <w:rPr>
          <w:rFonts w:ascii="Times New Roman" w:eastAsia="Times New Roman" w:hAnsi="Times New Roman" w:cs="Times New Roman"/>
          <w:sz w:val="26"/>
          <w:szCs w:val="26"/>
        </w:rPr>
      </w:pPr>
    </w:p>
    <w:p w:rsidR="001A66B5" w:rsidRPr="00A64528" w:rsidRDefault="001A66B5" w:rsidP="001A66B5">
      <w:pPr>
        <w:suppressAutoHyphens/>
        <w:spacing w:after="0" w:line="240" w:lineRule="auto"/>
        <w:jc w:val="both"/>
        <w:rPr>
          <w:rFonts w:ascii="Times New Roman" w:eastAsia="Times New Roman" w:hAnsi="Times New Roman" w:cs="Times New Roman"/>
          <w:sz w:val="26"/>
          <w:szCs w:val="26"/>
        </w:rPr>
      </w:pPr>
      <w:r w:rsidRPr="00A64528">
        <w:rPr>
          <w:rFonts w:ascii="Times New Roman" w:eastAsia="Times New Roman" w:hAnsi="Times New Roman" w:cs="Times New Roman"/>
          <w:sz w:val="26"/>
          <w:szCs w:val="26"/>
        </w:rPr>
        <w:t>Председатель Совета</w:t>
      </w:r>
    </w:p>
    <w:p w:rsidR="001A66B5" w:rsidRPr="00A64528" w:rsidRDefault="001A66B5" w:rsidP="001A66B5">
      <w:pPr>
        <w:suppressAutoHyphens/>
        <w:spacing w:after="0" w:line="240" w:lineRule="auto"/>
        <w:jc w:val="both"/>
        <w:rPr>
          <w:rFonts w:ascii="Times New Roman" w:eastAsia="Times New Roman" w:hAnsi="Times New Roman" w:cs="Times New Roman"/>
          <w:sz w:val="26"/>
          <w:szCs w:val="26"/>
        </w:rPr>
      </w:pPr>
      <w:r w:rsidRPr="00A64528">
        <w:rPr>
          <w:rFonts w:ascii="Times New Roman" w:eastAsia="Times New Roman" w:hAnsi="Times New Roman" w:cs="Times New Roman"/>
          <w:sz w:val="26"/>
          <w:szCs w:val="26"/>
        </w:rPr>
        <w:t>Беломорского муниципального округа</w:t>
      </w:r>
      <w:r w:rsidRPr="00A64528">
        <w:rPr>
          <w:rFonts w:ascii="Times New Roman" w:eastAsia="Times New Roman" w:hAnsi="Times New Roman" w:cs="Times New Roman"/>
          <w:sz w:val="26"/>
          <w:szCs w:val="26"/>
        </w:rPr>
        <w:tab/>
      </w:r>
      <w:r w:rsidRPr="00A64528">
        <w:rPr>
          <w:rFonts w:ascii="Times New Roman" w:eastAsia="Times New Roman" w:hAnsi="Times New Roman" w:cs="Times New Roman"/>
          <w:sz w:val="26"/>
          <w:szCs w:val="26"/>
        </w:rPr>
        <w:tab/>
        <w:t xml:space="preserve">                           А.А.Попов</w:t>
      </w:r>
    </w:p>
    <w:p w:rsidR="001A66B5" w:rsidRPr="00A64528" w:rsidRDefault="001A66B5" w:rsidP="001A66B5">
      <w:pPr>
        <w:suppressAutoHyphens/>
        <w:spacing w:after="0" w:line="240" w:lineRule="auto"/>
        <w:jc w:val="both"/>
        <w:rPr>
          <w:rFonts w:ascii="Times New Roman" w:eastAsia="Times New Roman" w:hAnsi="Times New Roman" w:cs="Times New Roman"/>
          <w:sz w:val="26"/>
          <w:szCs w:val="26"/>
        </w:rPr>
      </w:pPr>
    </w:p>
    <w:p w:rsidR="001A66B5" w:rsidRPr="00A64528" w:rsidRDefault="001A66B5" w:rsidP="001A66B5">
      <w:pPr>
        <w:suppressAutoHyphens/>
        <w:spacing w:after="0" w:line="240" w:lineRule="auto"/>
        <w:jc w:val="both"/>
        <w:rPr>
          <w:rFonts w:ascii="Times New Roman" w:eastAsia="Times New Roman" w:hAnsi="Times New Roman" w:cs="Times New Roman"/>
          <w:sz w:val="26"/>
          <w:szCs w:val="26"/>
        </w:rPr>
      </w:pPr>
    </w:p>
    <w:p w:rsidR="00E229D4" w:rsidRPr="00A64528" w:rsidRDefault="00E229D4" w:rsidP="00E229D4">
      <w:pPr>
        <w:spacing w:after="0" w:line="240" w:lineRule="auto"/>
        <w:rPr>
          <w:rFonts w:ascii="Times New Roman" w:hAnsi="Times New Roman" w:cs="Times New Roman"/>
          <w:sz w:val="26"/>
          <w:szCs w:val="26"/>
        </w:rPr>
      </w:pPr>
      <w:r w:rsidRPr="00A64528">
        <w:rPr>
          <w:rFonts w:ascii="Times New Roman" w:hAnsi="Times New Roman" w:cs="Times New Roman"/>
          <w:sz w:val="26"/>
          <w:szCs w:val="26"/>
        </w:rPr>
        <w:t>Исполняющий обязанности главы</w:t>
      </w:r>
    </w:p>
    <w:p w:rsidR="00E229D4" w:rsidRPr="00A64528" w:rsidRDefault="00E229D4" w:rsidP="00E229D4">
      <w:pPr>
        <w:spacing w:after="0" w:line="240" w:lineRule="auto"/>
        <w:rPr>
          <w:rFonts w:ascii="Times New Roman" w:hAnsi="Times New Roman" w:cs="Times New Roman"/>
          <w:sz w:val="26"/>
          <w:szCs w:val="26"/>
        </w:rPr>
      </w:pPr>
      <w:r w:rsidRPr="00A64528">
        <w:rPr>
          <w:rFonts w:ascii="Times New Roman" w:hAnsi="Times New Roman" w:cs="Times New Roman"/>
          <w:sz w:val="26"/>
          <w:szCs w:val="26"/>
        </w:rPr>
        <w:t>Беломорского муниципального округа                                                  А.А. Утина</w:t>
      </w:r>
    </w:p>
    <w:p w:rsidR="00E229D4" w:rsidRPr="00A64528" w:rsidRDefault="00E229D4" w:rsidP="00E229D4">
      <w:pPr>
        <w:pStyle w:val="ConsPlusNormal"/>
        <w:jc w:val="both"/>
        <w:rPr>
          <w:rFonts w:ascii="Times New Roman" w:hAnsi="Times New Roman" w:cs="Times New Roman"/>
          <w:sz w:val="26"/>
          <w:szCs w:val="26"/>
        </w:rPr>
      </w:pPr>
    </w:p>
    <w:p w:rsidR="00730259" w:rsidRPr="00A64528" w:rsidRDefault="00730259" w:rsidP="0091296B">
      <w:pPr>
        <w:spacing w:after="0" w:line="240" w:lineRule="auto"/>
        <w:jc w:val="right"/>
        <w:rPr>
          <w:rFonts w:ascii="Times New Roman" w:eastAsia="Times New Roman" w:hAnsi="Times New Roman" w:cs="Times New Roman"/>
          <w:sz w:val="26"/>
          <w:szCs w:val="26"/>
        </w:rPr>
      </w:pPr>
    </w:p>
    <w:p w:rsidR="00730259" w:rsidRPr="00A64528" w:rsidRDefault="00730259" w:rsidP="0091296B">
      <w:pPr>
        <w:spacing w:after="0" w:line="240" w:lineRule="auto"/>
        <w:jc w:val="right"/>
        <w:rPr>
          <w:rFonts w:ascii="Times New Roman" w:eastAsia="Times New Roman" w:hAnsi="Times New Roman" w:cs="Times New Roman"/>
          <w:sz w:val="26"/>
          <w:szCs w:val="26"/>
        </w:rPr>
      </w:pPr>
    </w:p>
    <w:p w:rsidR="00730259" w:rsidRPr="00A64528" w:rsidRDefault="00730259" w:rsidP="0091296B">
      <w:pPr>
        <w:spacing w:after="0" w:line="240" w:lineRule="auto"/>
        <w:jc w:val="right"/>
        <w:rPr>
          <w:rFonts w:ascii="Times New Roman" w:eastAsia="Times New Roman" w:hAnsi="Times New Roman" w:cs="Times New Roman"/>
          <w:sz w:val="26"/>
          <w:szCs w:val="26"/>
        </w:rPr>
      </w:pPr>
    </w:p>
    <w:p w:rsidR="00730259" w:rsidRPr="00A64528" w:rsidRDefault="00730259" w:rsidP="0091296B">
      <w:pPr>
        <w:spacing w:after="0" w:line="240" w:lineRule="auto"/>
        <w:jc w:val="right"/>
        <w:rPr>
          <w:rFonts w:ascii="Times New Roman" w:eastAsia="Times New Roman" w:hAnsi="Times New Roman" w:cs="Times New Roman"/>
          <w:sz w:val="24"/>
          <w:szCs w:val="24"/>
        </w:rPr>
      </w:pPr>
    </w:p>
    <w:p w:rsidR="00730259" w:rsidRPr="00A64528" w:rsidRDefault="00730259" w:rsidP="0091296B">
      <w:pPr>
        <w:spacing w:after="0" w:line="240" w:lineRule="auto"/>
        <w:jc w:val="right"/>
        <w:rPr>
          <w:rFonts w:ascii="Times New Roman" w:eastAsia="Times New Roman" w:hAnsi="Times New Roman" w:cs="Times New Roman"/>
          <w:sz w:val="24"/>
          <w:szCs w:val="24"/>
        </w:rPr>
      </w:pPr>
    </w:p>
    <w:p w:rsidR="00730259" w:rsidRPr="00A64528" w:rsidRDefault="00730259" w:rsidP="0091296B">
      <w:pPr>
        <w:spacing w:after="0" w:line="240" w:lineRule="auto"/>
        <w:jc w:val="right"/>
        <w:rPr>
          <w:rFonts w:ascii="Times New Roman" w:eastAsia="Times New Roman" w:hAnsi="Times New Roman" w:cs="Times New Roman"/>
          <w:sz w:val="24"/>
          <w:szCs w:val="24"/>
        </w:rPr>
      </w:pPr>
    </w:p>
    <w:p w:rsidR="00730259" w:rsidRPr="00A64528" w:rsidRDefault="00730259" w:rsidP="0091296B">
      <w:pPr>
        <w:spacing w:after="0" w:line="240" w:lineRule="auto"/>
        <w:jc w:val="right"/>
        <w:rPr>
          <w:rFonts w:ascii="Times New Roman" w:eastAsia="Times New Roman" w:hAnsi="Times New Roman" w:cs="Times New Roman"/>
          <w:sz w:val="24"/>
          <w:szCs w:val="24"/>
        </w:rPr>
      </w:pPr>
    </w:p>
    <w:p w:rsidR="00730259" w:rsidRPr="00A64528" w:rsidRDefault="00730259" w:rsidP="0091296B">
      <w:pPr>
        <w:spacing w:after="0" w:line="240" w:lineRule="auto"/>
        <w:jc w:val="right"/>
        <w:rPr>
          <w:rFonts w:ascii="Times New Roman" w:eastAsia="Times New Roman" w:hAnsi="Times New Roman" w:cs="Times New Roman"/>
          <w:sz w:val="24"/>
          <w:szCs w:val="24"/>
        </w:rPr>
      </w:pPr>
    </w:p>
    <w:p w:rsidR="00730259" w:rsidRPr="00A64528" w:rsidRDefault="00730259" w:rsidP="0091296B">
      <w:pPr>
        <w:spacing w:after="0" w:line="240" w:lineRule="auto"/>
        <w:jc w:val="right"/>
        <w:rPr>
          <w:rFonts w:ascii="Times New Roman" w:eastAsia="Times New Roman" w:hAnsi="Times New Roman" w:cs="Times New Roman"/>
          <w:sz w:val="24"/>
          <w:szCs w:val="24"/>
        </w:rPr>
      </w:pPr>
    </w:p>
    <w:p w:rsidR="00730259" w:rsidRPr="00A64528" w:rsidRDefault="00730259" w:rsidP="0091296B">
      <w:pPr>
        <w:spacing w:after="0" w:line="240" w:lineRule="auto"/>
        <w:jc w:val="right"/>
        <w:rPr>
          <w:rFonts w:ascii="Times New Roman" w:eastAsia="Times New Roman" w:hAnsi="Times New Roman" w:cs="Times New Roman"/>
          <w:sz w:val="24"/>
          <w:szCs w:val="24"/>
        </w:rPr>
      </w:pPr>
    </w:p>
    <w:p w:rsidR="00730259" w:rsidRPr="00A64528" w:rsidRDefault="00730259" w:rsidP="0091296B">
      <w:pPr>
        <w:spacing w:after="0" w:line="240" w:lineRule="auto"/>
        <w:jc w:val="right"/>
        <w:rPr>
          <w:rFonts w:ascii="Times New Roman" w:eastAsia="Times New Roman" w:hAnsi="Times New Roman" w:cs="Times New Roman"/>
          <w:sz w:val="24"/>
          <w:szCs w:val="24"/>
        </w:rPr>
      </w:pPr>
    </w:p>
    <w:p w:rsidR="00730259" w:rsidRPr="00A64528" w:rsidRDefault="00730259" w:rsidP="0091296B">
      <w:pPr>
        <w:spacing w:after="0" w:line="240" w:lineRule="auto"/>
        <w:jc w:val="right"/>
        <w:rPr>
          <w:rFonts w:ascii="Times New Roman" w:eastAsia="Times New Roman" w:hAnsi="Times New Roman" w:cs="Times New Roman"/>
          <w:sz w:val="24"/>
          <w:szCs w:val="24"/>
        </w:rPr>
      </w:pPr>
    </w:p>
    <w:p w:rsidR="00730259" w:rsidRPr="00A64528" w:rsidRDefault="00730259" w:rsidP="0091296B">
      <w:pPr>
        <w:spacing w:after="0" w:line="240" w:lineRule="auto"/>
        <w:jc w:val="right"/>
        <w:rPr>
          <w:rFonts w:ascii="Times New Roman" w:eastAsia="Times New Roman" w:hAnsi="Times New Roman" w:cs="Times New Roman"/>
          <w:sz w:val="24"/>
          <w:szCs w:val="24"/>
        </w:rPr>
      </w:pPr>
    </w:p>
    <w:p w:rsidR="00730259" w:rsidRPr="00A64528" w:rsidRDefault="00730259" w:rsidP="0091296B">
      <w:pPr>
        <w:spacing w:after="0" w:line="240" w:lineRule="auto"/>
        <w:jc w:val="right"/>
        <w:rPr>
          <w:rFonts w:ascii="Times New Roman" w:eastAsia="Times New Roman" w:hAnsi="Times New Roman" w:cs="Times New Roman"/>
          <w:sz w:val="24"/>
          <w:szCs w:val="24"/>
        </w:rPr>
      </w:pPr>
    </w:p>
    <w:p w:rsidR="00730259" w:rsidRPr="00A64528" w:rsidRDefault="00730259" w:rsidP="0091296B">
      <w:pPr>
        <w:spacing w:after="0" w:line="240" w:lineRule="auto"/>
        <w:jc w:val="right"/>
        <w:rPr>
          <w:rFonts w:ascii="Times New Roman" w:eastAsia="Times New Roman" w:hAnsi="Times New Roman" w:cs="Times New Roman"/>
          <w:sz w:val="24"/>
          <w:szCs w:val="24"/>
        </w:rPr>
      </w:pPr>
    </w:p>
    <w:p w:rsidR="00730259" w:rsidRPr="00A64528" w:rsidRDefault="00730259" w:rsidP="0091296B">
      <w:pPr>
        <w:spacing w:after="0" w:line="240" w:lineRule="auto"/>
        <w:jc w:val="right"/>
        <w:rPr>
          <w:rFonts w:ascii="Times New Roman" w:eastAsia="Times New Roman" w:hAnsi="Times New Roman" w:cs="Times New Roman"/>
          <w:sz w:val="24"/>
          <w:szCs w:val="24"/>
        </w:rPr>
      </w:pPr>
    </w:p>
    <w:p w:rsidR="00730259" w:rsidRPr="00A64528" w:rsidRDefault="00730259" w:rsidP="0091296B">
      <w:pPr>
        <w:spacing w:after="0" w:line="240" w:lineRule="auto"/>
        <w:jc w:val="right"/>
        <w:rPr>
          <w:rFonts w:ascii="Times New Roman" w:eastAsia="Times New Roman" w:hAnsi="Times New Roman" w:cs="Times New Roman"/>
          <w:sz w:val="24"/>
          <w:szCs w:val="24"/>
        </w:rPr>
      </w:pPr>
    </w:p>
    <w:p w:rsidR="00730259" w:rsidRPr="00A64528" w:rsidRDefault="00730259" w:rsidP="0091296B">
      <w:pPr>
        <w:spacing w:after="0" w:line="240" w:lineRule="auto"/>
        <w:jc w:val="right"/>
        <w:rPr>
          <w:rFonts w:ascii="Times New Roman" w:eastAsia="Times New Roman" w:hAnsi="Times New Roman" w:cs="Times New Roman"/>
          <w:sz w:val="24"/>
          <w:szCs w:val="24"/>
        </w:rPr>
      </w:pPr>
    </w:p>
    <w:p w:rsidR="00730259" w:rsidRPr="00A64528" w:rsidRDefault="00730259" w:rsidP="0091296B">
      <w:pPr>
        <w:spacing w:after="0" w:line="240" w:lineRule="auto"/>
        <w:jc w:val="right"/>
        <w:rPr>
          <w:rFonts w:ascii="Times New Roman" w:eastAsia="Times New Roman" w:hAnsi="Times New Roman" w:cs="Times New Roman"/>
          <w:sz w:val="24"/>
          <w:szCs w:val="24"/>
        </w:rPr>
      </w:pPr>
    </w:p>
    <w:p w:rsidR="00730259" w:rsidRPr="00A64528" w:rsidRDefault="00730259" w:rsidP="0091296B">
      <w:pPr>
        <w:spacing w:after="0" w:line="240" w:lineRule="auto"/>
        <w:jc w:val="right"/>
        <w:rPr>
          <w:rFonts w:ascii="Times New Roman" w:eastAsia="Times New Roman" w:hAnsi="Times New Roman" w:cs="Times New Roman"/>
          <w:sz w:val="24"/>
          <w:szCs w:val="24"/>
        </w:rPr>
      </w:pPr>
    </w:p>
    <w:p w:rsidR="00730259" w:rsidRPr="00A64528" w:rsidRDefault="00730259" w:rsidP="0091296B">
      <w:pPr>
        <w:spacing w:after="0" w:line="240" w:lineRule="auto"/>
        <w:jc w:val="right"/>
        <w:rPr>
          <w:rFonts w:ascii="Times New Roman" w:eastAsia="Times New Roman" w:hAnsi="Times New Roman" w:cs="Times New Roman"/>
          <w:sz w:val="24"/>
          <w:szCs w:val="24"/>
        </w:rPr>
      </w:pPr>
    </w:p>
    <w:p w:rsidR="00730259" w:rsidRPr="00A64528" w:rsidRDefault="00730259" w:rsidP="0091296B">
      <w:pPr>
        <w:spacing w:after="0" w:line="240" w:lineRule="auto"/>
        <w:jc w:val="right"/>
        <w:rPr>
          <w:rFonts w:ascii="Times New Roman" w:eastAsia="Times New Roman" w:hAnsi="Times New Roman" w:cs="Times New Roman"/>
          <w:sz w:val="24"/>
          <w:szCs w:val="24"/>
        </w:rPr>
      </w:pPr>
    </w:p>
    <w:p w:rsidR="00730259" w:rsidRPr="00A64528" w:rsidRDefault="00730259" w:rsidP="0091296B">
      <w:pPr>
        <w:spacing w:after="0" w:line="240" w:lineRule="auto"/>
        <w:jc w:val="right"/>
        <w:rPr>
          <w:rFonts w:ascii="Times New Roman" w:eastAsia="Times New Roman" w:hAnsi="Times New Roman" w:cs="Times New Roman"/>
          <w:sz w:val="24"/>
          <w:szCs w:val="24"/>
        </w:rPr>
      </w:pPr>
    </w:p>
    <w:p w:rsidR="00730259" w:rsidRPr="00A64528" w:rsidRDefault="00730259" w:rsidP="0091296B">
      <w:pPr>
        <w:spacing w:after="0" w:line="240" w:lineRule="auto"/>
        <w:jc w:val="right"/>
        <w:rPr>
          <w:rFonts w:ascii="Times New Roman" w:eastAsia="Times New Roman" w:hAnsi="Times New Roman" w:cs="Times New Roman"/>
          <w:sz w:val="24"/>
          <w:szCs w:val="24"/>
        </w:rPr>
      </w:pPr>
    </w:p>
    <w:p w:rsidR="00730259" w:rsidRPr="00A64528" w:rsidRDefault="00730259" w:rsidP="0091296B">
      <w:pPr>
        <w:spacing w:after="0" w:line="240" w:lineRule="auto"/>
        <w:jc w:val="right"/>
        <w:rPr>
          <w:rFonts w:ascii="Times New Roman" w:eastAsia="Times New Roman" w:hAnsi="Times New Roman" w:cs="Times New Roman"/>
          <w:sz w:val="24"/>
          <w:szCs w:val="24"/>
        </w:rPr>
      </w:pPr>
    </w:p>
    <w:p w:rsidR="00730259" w:rsidRPr="00A64528" w:rsidRDefault="00730259" w:rsidP="0091296B">
      <w:pPr>
        <w:spacing w:after="0" w:line="240" w:lineRule="auto"/>
        <w:jc w:val="right"/>
        <w:rPr>
          <w:rFonts w:ascii="Times New Roman" w:eastAsia="Times New Roman" w:hAnsi="Times New Roman" w:cs="Times New Roman"/>
          <w:sz w:val="24"/>
          <w:szCs w:val="24"/>
        </w:rPr>
      </w:pPr>
    </w:p>
    <w:p w:rsidR="00730259" w:rsidRPr="00A64528" w:rsidRDefault="00730259" w:rsidP="0091296B">
      <w:pPr>
        <w:spacing w:after="0" w:line="240" w:lineRule="auto"/>
        <w:jc w:val="right"/>
        <w:rPr>
          <w:rFonts w:ascii="Times New Roman" w:eastAsia="Times New Roman" w:hAnsi="Times New Roman" w:cs="Times New Roman"/>
          <w:sz w:val="24"/>
          <w:szCs w:val="24"/>
        </w:rPr>
      </w:pPr>
    </w:p>
    <w:p w:rsidR="00730259" w:rsidRPr="00A64528" w:rsidRDefault="00730259" w:rsidP="0091296B">
      <w:pPr>
        <w:spacing w:after="0" w:line="240" w:lineRule="auto"/>
        <w:jc w:val="right"/>
        <w:rPr>
          <w:rFonts w:ascii="Times New Roman" w:eastAsia="Times New Roman" w:hAnsi="Times New Roman" w:cs="Times New Roman"/>
          <w:sz w:val="24"/>
          <w:szCs w:val="24"/>
        </w:rPr>
      </w:pPr>
    </w:p>
    <w:p w:rsidR="00730259" w:rsidRPr="00A64528" w:rsidRDefault="00730259" w:rsidP="0091296B">
      <w:pPr>
        <w:spacing w:after="0" w:line="240" w:lineRule="auto"/>
        <w:jc w:val="right"/>
        <w:rPr>
          <w:rFonts w:ascii="Times New Roman" w:eastAsia="Times New Roman" w:hAnsi="Times New Roman" w:cs="Times New Roman"/>
          <w:sz w:val="24"/>
          <w:szCs w:val="24"/>
        </w:rPr>
      </w:pPr>
    </w:p>
    <w:p w:rsidR="00730259" w:rsidRPr="00A64528" w:rsidRDefault="00730259" w:rsidP="0091296B">
      <w:pPr>
        <w:spacing w:after="0" w:line="240" w:lineRule="auto"/>
        <w:jc w:val="right"/>
        <w:rPr>
          <w:rFonts w:ascii="Times New Roman" w:eastAsia="Times New Roman" w:hAnsi="Times New Roman" w:cs="Times New Roman"/>
          <w:sz w:val="24"/>
          <w:szCs w:val="24"/>
        </w:rPr>
      </w:pPr>
    </w:p>
    <w:p w:rsidR="00730259" w:rsidRPr="00A64528" w:rsidRDefault="00730259" w:rsidP="0091296B">
      <w:pPr>
        <w:spacing w:after="0" w:line="240" w:lineRule="auto"/>
        <w:jc w:val="right"/>
        <w:rPr>
          <w:rFonts w:ascii="Times New Roman" w:eastAsia="Times New Roman" w:hAnsi="Times New Roman" w:cs="Times New Roman"/>
          <w:sz w:val="24"/>
          <w:szCs w:val="24"/>
        </w:rPr>
      </w:pPr>
    </w:p>
    <w:p w:rsidR="00730259" w:rsidRPr="00A64528" w:rsidRDefault="00730259" w:rsidP="0091296B">
      <w:pPr>
        <w:spacing w:after="0" w:line="240" w:lineRule="auto"/>
        <w:jc w:val="right"/>
        <w:rPr>
          <w:rFonts w:ascii="Times New Roman" w:eastAsia="Times New Roman" w:hAnsi="Times New Roman" w:cs="Times New Roman"/>
          <w:sz w:val="24"/>
          <w:szCs w:val="24"/>
        </w:rPr>
      </w:pPr>
    </w:p>
    <w:p w:rsidR="00730259" w:rsidRDefault="00730259" w:rsidP="0091296B">
      <w:pPr>
        <w:spacing w:after="0" w:line="240" w:lineRule="auto"/>
        <w:jc w:val="right"/>
        <w:rPr>
          <w:rFonts w:ascii="Times New Roman" w:eastAsia="Times New Roman" w:hAnsi="Times New Roman" w:cs="Times New Roman"/>
          <w:sz w:val="24"/>
          <w:szCs w:val="24"/>
        </w:rPr>
      </w:pPr>
    </w:p>
    <w:p w:rsidR="00730259" w:rsidRDefault="00730259" w:rsidP="0091296B">
      <w:pPr>
        <w:spacing w:after="0" w:line="240" w:lineRule="auto"/>
        <w:jc w:val="right"/>
        <w:rPr>
          <w:rFonts w:ascii="Times New Roman" w:eastAsia="Times New Roman" w:hAnsi="Times New Roman" w:cs="Times New Roman"/>
          <w:sz w:val="24"/>
          <w:szCs w:val="24"/>
        </w:rPr>
      </w:pPr>
    </w:p>
    <w:p w:rsidR="00730259" w:rsidRDefault="00730259" w:rsidP="0091296B">
      <w:pPr>
        <w:spacing w:after="0" w:line="240" w:lineRule="auto"/>
        <w:jc w:val="right"/>
        <w:rPr>
          <w:rFonts w:ascii="Times New Roman" w:eastAsia="Times New Roman" w:hAnsi="Times New Roman" w:cs="Times New Roman"/>
          <w:sz w:val="24"/>
          <w:szCs w:val="24"/>
        </w:rPr>
      </w:pPr>
    </w:p>
    <w:p w:rsidR="00730259" w:rsidRDefault="00730259" w:rsidP="0091296B">
      <w:pPr>
        <w:spacing w:after="0" w:line="240" w:lineRule="auto"/>
        <w:jc w:val="right"/>
        <w:rPr>
          <w:rFonts w:ascii="Times New Roman" w:eastAsia="Times New Roman" w:hAnsi="Times New Roman" w:cs="Times New Roman"/>
          <w:sz w:val="24"/>
          <w:szCs w:val="24"/>
        </w:rPr>
      </w:pPr>
    </w:p>
    <w:p w:rsidR="00730259" w:rsidRDefault="00730259" w:rsidP="0091296B">
      <w:pPr>
        <w:spacing w:after="0" w:line="240" w:lineRule="auto"/>
        <w:jc w:val="right"/>
        <w:rPr>
          <w:rFonts w:ascii="Times New Roman" w:eastAsia="Times New Roman" w:hAnsi="Times New Roman" w:cs="Times New Roman"/>
          <w:sz w:val="24"/>
          <w:szCs w:val="24"/>
        </w:rPr>
      </w:pPr>
    </w:p>
    <w:p w:rsidR="0091296B" w:rsidRPr="0014754B" w:rsidRDefault="0091296B" w:rsidP="0091296B">
      <w:pPr>
        <w:spacing w:after="0" w:line="240" w:lineRule="auto"/>
        <w:jc w:val="right"/>
        <w:rPr>
          <w:rFonts w:ascii="Times New Roman" w:eastAsia="Times New Roman" w:hAnsi="Times New Roman" w:cs="Times New Roman"/>
          <w:sz w:val="24"/>
          <w:szCs w:val="24"/>
        </w:rPr>
      </w:pPr>
      <w:r w:rsidRPr="0014754B">
        <w:rPr>
          <w:rFonts w:ascii="Times New Roman" w:eastAsia="Times New Roman" w:hAnsi="Times New Roman" w:cs="Times New Roman"/>
          <w:sz w:val="24"/>
          <w:szCs w:val="24"/>
        </w:rPr>
        <w:t xml:space="preserve">Утверждено </w:t>
      </w:r>
    </w:p>
    <w:p w:rsidR="0014754B" w:rsidRDefault="00C1133E" w:rsidP="0091296B">
      <w:pPr>
        <w:spacing w:after="0" w:line="240" w:lineRule="auto"/>
        <w:jc w:val="right"/>
        <w:rPr>
          <w:rFonts w:ascii="Times New Roman" w:eastAsia="Times New Roman" w:hAnsi="Times New Roman" w:cs="Times New Roman"/>
          <w:sz w:val="24"/>
          <w:szCs w:val="24"/>
        </w:rPr>
      </w:pPr>
      <w:r w:rsidRPr="0014754B">
        <w:rPr>
          <w:rFonts w:ascii="Times New Roman" w:eastAsia="Times New Roman" w:hAnsi="Times New Roman" w:cs="Times New Roman"/>
          <w:sz w:val="24"/>
          <w:szCs w:val="24"/>
        </w:rPr>
        <w:t>Р</w:t>
      </w:r>
      <w:r w:rsidR="0091296B" w:rsidRPr="0014754B">
        <w:rPr>
          <w:rFonts w:ascii="Times New Roman" w:eastAsia="Times New Roman" w:hAnsi="Times New Roman" w:cs="Times New Roman"/>
          <w:sz w:val="24"/>
          <w:szCs w:val="24"/>
        </w:rPr>
        <w:t>ешением Совета</w:t>
      </w:r>
    </w:p>
    <w:p w:rsidR="0091296B" w:rsidRPr="0014754B" w:rsidRDefault="0091296B" w:rsidP="0091296B">
      <w:pPr>
        <w:spacing w:after="0" w:line="240" w:lineRule="auto"/>
        <w:jc w:val="right"/>
        <w:rPr>
          <w:rFonts w:ascii="Times New Roman" w:eastAsia="Times New Roman" w:hAnsi="Times New Roman" w:cs="Times New Roman"/>
          <w:sz w:val="24"/>
          <w:szCs w:val="24"/>
        </w:rPr>
      </w:pPr>
      <w:r w:rsidRPr="0014754B">
        <w:rPr>
          <w:rFonts w:ascii="Times New Roman" w:eastAsia="Times New Roman" w:hAnsi="Times New Roman" w:cs="Times New Roman"/>
          <w:sz w:val="24"/>
          <w:szCs w:val="24"/>
        </w:rPr>
        <w:t xml:space="preserve"> Беломорского муниципального округа</w:t>
      </w:r>
    </w:p>
    <w:p w:rsidR="0091296B" w:rsidRDefault="0091296B" w:rsidP="0091296B">
      <w:pPr>
        <w:spacing w:after="0" w:line="240" w:lineRule="auto"/>
        <w:jc w:val="right"/>
        <w:rPr>
          <w:rFonts w:ascii="Times New Roman" w:eastAsia="Times New Roman" w:hAnsi="Times New Roman" w:cs="Times New Roman"/>
          <w:sz w:val="24"/>
          <w:szCs w:val="24"/>
        </w:rPr>
      </w:pPr>
      <w:r w:rsidRPr="0014754B">
        <w:rPr>
          <w:rFonts w:ascii="Times New Roman" w:eastAsia="Times New Roman" w:hAnsi="Times New Roman" w:cs="Times New Roman"/>
          <w:sz w:val="24"/>
          <w:szCs w:val="24"/>
        </w:rPr>
        <w:t xml:space="preserve">от </w:t>
      </w:r>
      <w:r w:rsidR="00FD26F0">
        <w:rPr>
          <w:rFonts w:ascii="Times New Roman" w:eastAsia="Times New Roman" w:hAnsi="Times New Roman" w:cs="Times New Roman"/>
          <w:sz w:val="24"/>
          <w:szCs w:val="24"/>
        </w:rPr>
        <w:t>3</w:t>
      </w:r>
      <w:r w:rsidR="008F0083">
        <w:rPr>
          <w:rFonts w:ascii="Times New Roman" w:eastAsia="Times New Roman" w:hAnsi="Times New Roman" w:cs="Times New Roman"/>
          <w:sz w:val="24"/>
          <w:szCs w:val="24"/>
        </w:rPr>
        <w:t>1</w:t>
      </w:r>
      <w:r w:rsidR="00FD26F0">
        <w:rPr>
          <w:rFonts w:ascii="Times New Roman" w:eastAsia="Times New Roman" w:hAnsi="Times New Roman" w:cs="Times New Roman"/>
          <w:sz w:val="24"/>
          <w:szCs w:val="24"/>
        </w:rPr>
        <w:t>.10.2025</w:t>
      </w:r>
      <w:r w:rsidRPr="0014754B">
        <w:rPr>
          <w:rFonts w:ascii="Times New Roman" w:eastAsia="Times New Roman" w:hAnsi="Times New Roman" w:cs="Times New Roman"/>
          <w:sz w:val="24"/>
          <w:szCs w:val="24"/>
        </w:rPr>
        <w:t>г. №</w:t>
      </w:r>
      <w:r w:rsidR="00961695">
        <w:rPr>
          <w:rFonts w:ascii="Times New Roman" w:eastAsia="Times New Roman" w:hAnsi="Times New Roman" w:cs="Times New Roman"/>
          <w:sz w:val="24"/>
          <w:szCs w:val="24"/>
        </w:rPr>
        <w:t xml:space="preserve"> 321</w:t>
      </w:r>
    </w:p>
    <w:p w:rsidR="00961695" w:rsidRPr="0014754B" w:rsidRDefault="00961695" w:rsidP="0091296B">
      <w:pPr>
        <w:spacing w:after="0" w:line="240" w:lineRule="auto"/>
        <w:jc w:val="right"/>
        <w:rPr>
          <w:rFonts w:ascii="Times New Roman" w:eastAsia="Times New Roman" w:hAnsi="Times New Roman" w:cs="Times New Roman"/>
          <w:sz w:val="24"/>
          <w:szCs w:val="24"/>
        </w:rPr>
      </w:pPr>
    </w:p>
    <w:p w:rsidR="003F0625" w:rsidRDefault="003F0625" w:rsidP="00927D2D">
      <w:pPr>
        <w:spacing w:after="0" w:line="271" w:lineRule="auto"/>
        <w:jc w:val="both"/>
        <w:rPr>
          <w:rFonts w:ascii="Times New Roman" w:hAnsi="Times New Roman" w:cs="Times New Roman"/>
          <w:sz w:val="28"/>
          <w:szCs w:val="28"/>
        </w:rPr>
      </w:pPr>
    </w:p>
    <w:p w:rsidR="008F0083" w:rsidRDefault="00E51DAA" w:rsidP="00253722">
      <w:pPr>
        <w:spacing w:after="0" w:line="240" w:lineRule="auto"/>
        <w:jc w:val="center"/>
        <w:rPr>
          <w:rFonts w:ascii="Times New Roman" w:hAnsi="Times New Roman" w:cs="Times New Roman"/>
          <w:b/>
          <w:bCs/>
          <w:color w:val="000000"/>
          <w:sz w:val="24"/>
          <w:szCs w:val="24"/>
        </w:rPr>
      </w:pPr>
      <w:r w:rsidRPr="00E14E47">
        <w:rPr>
          <w:rFonts w:ascii="Times New Roman" w:hAnsi="Times New Roman" w:cs="Times New Roman"/>
          <w:b/>
          <w:bCs/>
          <w:color w:val="000000"/>
          <w:sz w:val="24"/>
          <w:szCs w:val="24"/>
        </w:rPr>
        <w:t xml:space="preserve">Положение </w:t>
      </w:r>
      <w:r w:rsidR="00E14E47">
        <w:rPr>
          <w:rFonts w:ascii="Times New Roman" w:hAnsi="Times New Roman" w:cs="Times New Roman"/>
          <w:b/>
          <w:bCs/>
          <w:color w:val="000000"/>
          <w:sz w:val="24"/>
          <w:szCs w:val="24"/>
        </w:rPr>
        <w:t xml:space="preserve">по осуществлению </w:t>
      </w:r>
      <w:r w:rsidR="00E14E47" w:rsidRPr="00191DA5">
        <w:rPr>
          <w:rFonts w:ascii="Times New Roman" w:hAnsi="Times New Roman" w:cs="Times New Roman"/>
          <w:b/>
          <w:bCs/>
          <w:color w:val="000000"/>
          <w:sz w:val="24"/>
          <w:szCs w:val="24"/>
        </w:rPr>
        <w:t>муниципально</w:t>
      </w:r>
      <w:r w:rsidR="00E14E47">
        <w:rPr>
          <w:rFonts w:ascii="Times New Roman" w:hAnsi="Times New Roman" w:cs="Times New Roman"/>
          <w:b/>
          <w:bCs/>
          <w:color w:val="000000"/>
          <w:sz w:val="24"/>
          <w:szCs w:val="24"/>
        </w:rPr>
        <w:t>го</w:t>
      </w:r>
      <w:r w:rsidR="00E14E47" w:rsidRPr="00191DA5">
        <w:rPr>
          <w:rFonts w:ascii="Times New Roman" w:hAnsi="Times New Roman" w:cs="Times New Roman"/>
          <w:b/>
          <w:bCs/>
          <w:color w:val="000000"/>
          <w:sz w:val="24"/>
          <w:szCs w:val="24"/>
        </w:rPr>
        <w:t xml:space="preserve"> жилищно</w:t>
      </w:r>
      <w:r w:rsidR="00E14E47">
        <w:rPr>
          <w:rFonts w:ascii="Times New Roman" w:hAnsi="Times New Roman" w:cs="Times New Roman"/>
          <w:b/>
          <w:bCs/>
          <w:color w:val="000000"/>
          <w:sz w:val="24"/>
          <w:szCs w:val="24"/>
        </w:rPr>
        <w:t xml:space="preserve">гоконтроля </w:t>
      </w:r>
    </w:p>
    <w:p w:rsidR="00E51DAA" w:rsidRDefault="00EA62F8" w:rsidP="00253722">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на территории Беломорского муниципального округа Республики Карелия</w:t>
      </w:r>
    </w:p>
    <w:p w:rsidR="00E14E47" w:rsidRPr="00E14E47" w:rsidRDefault="00E14E47" w:rsidP="00253722">
      <w:pPr>
        <w:spacing w:after="0" w:line="240" w:lineRule="auto"/>
        <w:jc w:val="center"/>
        <w:rPr>
          <w:rFonts w:ascii="Times New Roman" w:hAnsi="Times New Roman" w:cs="Times New Roman"/>
          <w:b/>
          <w:bCs/>
          <w:color w:val="000000"/>
          <w:sz w:val="24"/>
          <w:szCs w:val="24"/>
        </w:rPr>
      </w:pPr>
    </w:p>
    <w:p w:rsidR="00E51DAA" w:rsidRDefault="00E51DAA" w:rsidP="00E51DAA">
      <w:pPr>
        <w:pStyle w:val="ConsPlusNormal"/>
        <w:ind w:firstLine="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lang w:val="en-US"/>
        </w:rPr>
        <w:t>I</w:t>
      </w:r>
      <w:r>
        <w:rPr>
          <w:rFonts w:ascii="Times New Roman" w:hAnsi="Times New Roman" w:cs="Times New Roman"/>
          <w:b/>
          <w:bCs/>
          <w:color w:val="000000"/>
          <w:sz w:val="24"/>
          <w:szCs w:val="24"/>
        </w:rPr>
        <w:t>.</w:t>
      </w:r>
      <w:r w:rsidRPr="00571144">
        <w:rPr>
          <w:rFonts w:ascii="Times New Roman" w:hAnsi="Times New Roman" w:cs="Times New Roman"/>
          <w:b/>
          <w:bCs/>
          <w:color w:val="000000"/>
          <w:sz w:val="24"/>
          <w:szCs w:val="24"/>
        </w:rPr>
        <w:t>Общие положения</w:t>
      </w:r>
    </w:p>
    <w:p w:rsidR="00E51DAA" w:rsidRDefault="00E51DAA" w:rsidP="00EA62F8">
      <w:pPr>
        <w:spacing w:after="0" w:line="240" w:lineRule="auto"/>
        <w:jc w:val="both"/>
        <w:rPr>
          <w:rFonts w:ascii="Times New Roman" w:hAnsi="Times New Roman" w:cs="Times New Roman"/>
          <w:bCs/>
          <w:color w:val="000000"/>
          <w:sz w:val="24"/>
          <w:szCs w:val="24"/>
        </w:rPr>
      </w:pPr>
      <w:r w:rsidRPr="00571144">
        <w:rPr>
          <w:rFonts w:ascii="Times New Roman" w:hAnsi="Times New Roman" w:cs="Times New Roman"/>
          <w:color w:val="000000"/>
          <w:sz w:val="24"/>
          <w:szCs w:val="24"/>
        </w:rPr>
        <w:t>1. Настоящее Положение устанавливает порядок осуществления</w:t>
      </w:r>
      <w:r w:rsidRPr="005125EE">
        <w:rPr>
          <w:rFonts w:ascii="Times New Roman" w:hAnsi="Times New Roman" w:cs="Times New Roman"/>
          <w:bCs/>
          <w:color w:val="000000"/>
          <w:sz w:val="24"/>
          <w:szCs w:val="24"/>
        </w:rPr>
        <w:t>муници</w:t>
      </w:r>
      <w:r w:rsidR="006F1866">
        <w:rPr>
          <w:rFonts w:ascii="Times New Roman" w:hAnsi="Times New Roman" w:cs="Times New Roman"/>
          <w:bCs/>
          <w:color w:val="000000"/>
          <w:sz w:val="24"/>
          <w:szCs w:val="24"/>
        </w:rPr>
        <w:t xml:space="preserve">пального жилищного контроля </w:t>
      </w:r>
      <w:r w:rsidR="00EA62F8" w:rsidRPr="00EA62F8">
        <w:rPr>
          <w:rFonts w:ascii="Times New Roman" w:hAnsi="Times New Roman" w:cs="Times New Roman"/>
          <w:bCs/>
          <w:color w:val="000000"/>
          <w:sz w:val="24"/>
          <w:szCs w:val="24"/>
        </w:rPr>
        <w:t>на территории Беломорского муниципального округа Республики Карелия</w:t>
      </w:r>
      <w:r w:rsidRPr="005125EE">
        <w:rPr>
          <w:rFonts w:ascii="Times New Roman" w:hAnsi="Times New Roman" w:cs="Times New Roman"/>
          <w:bCs/>
          <w:color w:val="000000"/>
          <w:sz w:val="24"/>
          <w:szCs w:val="24"/>
        </w:rPr>
        <w:t>(далее – муниципальный жилищный контроль)</w:t>
      </w:r>
    </w:p>
    <w:p w:rsidR="00E51DAA" w:rsidRDefault="00E51DAA" w:rsidP="00E51DAA">
      <w:pPr>
        <w:pStyle w:val="ConsPlusNormal"/>
        <w:ind w:firstLine="709"/>
        <w:jc w:val="both"/>
        <w:rPr>
          <w:rFonts w:ascii="Times New Roman" w:hAnsi="Times New Roman" w:cs="Times New Roman"/>
          <w:color w:val="000000"/>
          <w:sz w:val="24"/>
          <w:szCs w:val="24"/>
        </w:rPr>
      </w:pPr>
      <w:r w:rsidRPr="00571144">
        <w:rPr>
          <w:rFonts w:ascii="Times New Roman" w:hAnsi="Times New Roman" w:cs="Times New Roman"/>
          <w:color w:val="000000"/>
          <w:sz w:val="24"/>
          <w:szCs w:val="24"/>
        </w:rPr>
        <w:t xml:space="preserve">2. </w:t>
      </w:r>
      <w:r>
        <w:rPr>
          <w:rFonts w:ascii="Times New Roman" w:hAnsi="Times New Roman" w:cs="Times New Roman"/>
          <w:color w:val="000000"/>
          <w:sz w:val="24"/>
          <w:szCs w:val="24"/>
        </w:rPr>
        <w:t>Му</w:t>
      </w:r>
      <w:r w:rsidR="007E7292">
        <w:rPr>
          <w:rFonts w:ascii="Times New Roman" w:hAnsi="Times New Roman" w:cs="Times New Roman"/>
          <w:color w:val="000000"/>
          <w:sz w:val="24"/>
          <w:szCs w:val="24"/>
        </w:rPr>
        <w:t xml:space="preserve">ниципальный жилищный контроль </w:t>
      </w:r>
      <w:r>
        <w:rPr>
          <w:rFonts w:ascii="Times New Roman" w:hAnsi="Times New Roman" w:cs="Times New Roman"/>
          <w:color w:val="000000"/>
          <w:sz w:val="24"/>
          <w:szCs w:val="24"/>
        </w:rPr>
        <w:t>осуществляется</w:t>
      </w:r>
      <w:r w:rsidRPr="007C51F4">
        <w:rPr>
          <w:rFonts w:ascii="Times New Roman" w:hAnsi="Times New Roman" w:cs="Times New Roman"/>
          <w:color w:val="000000"/>
          <w:sz w:val="24"/>
          <w:szCs w:val="24"/>
        </w:rPr>
        <w:t>посредством профилактики нарушений обязательных требований, организации и проведения контрольных мероприятий, принятия предусмотренных законодательством Российской Федерации мер по пресечению, предупреждению и (или) устранению последствий выявленных нарушений обязательных требований.</w:t>
      </w:r>
    </w:p>
    <w:p w:rsidR="00001B6E" w:rsidRPr="005932EC" w:rsidRDefault="00001B6E" w:rsidP="00001B6E">
      <w:pPr>
        <w:spacing w:after="0" w:line="240" w:lineRule="auto"/>
        <w:ind w:firstLine="709"/>
        <w:jc w:val="both"/>
        <w:rPr>
          <w:rFonts w:ascii="Times New Roman" w:hAnsi="Times New Roman" w:cs="Times New Roman"/>
          <w:sz w:val="24"/>
          <w:szCs w:val="24"/>
        </w:rPr>
      </w:pPr>
      <w:r w:rsidRPr="008700D8">
        <w:rPr>
          <w:rFonts w:ascii="Times New Roman" w:hAnsi="Times New Roman" w:cs="Times New Roman"/>
          <w:sz w:val="24"/>
          <w:szCs w:val="24"/>
        </w:rPr>
        <w:t xml:space="preserve">Предметом муниципального жилищного контроля </w:t>
      </w:r>
      <w:r w:rsidRPr="008700D8">
        <w:rPr>
          <w:rFonts w:ascii="Times New Roman" w:hAnsi="Times New Roman" w:cs="Times New Roman"/>
          <w:bCs/>
          <w:sz w:val="24"/>
          <w:szCs w:val="24"/>
        </w:rPr>
        <w:t>является соблюдение юридическими лицами, индивидуальными предпринимателями и гражданами (далее – контролируемые лица)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законодательством о газоснабжении в Российской Федерации в отношении муниципального жилищного фонда</w:t>
      </w:r>
      <w:r w:rsidRPr="008700D8">
        <w:rPr>
          <w:rFonts w:ascii="Times New Roman" w:hAnsi="Times New Roman" w:cs="Times New Roman"/>
          <w:sz w:val="24"/>
          <w:szCs w:val="24"/>
        </w:rPr>
        <w:t xml:space="preserve"> (далее также – обязательные требования), и исполнение решений, принимаемых по результатам контрольных мероприятий.</w:t>
      </w:r>
    </w:p>
    <w:p w:rsidR="00E51DAA" w:rsidRDefault="00E51DAA" w:rsidP="00E51DAA">
      <w:pPr>
        <w:pStyle w:val="a9"/>
        <w:tabs>
          <w:tab w:val="left" w:pos="1134"/>
        </w:tabs>
        <w:spacing w:after="0" w:line="240" w:lineRule="auto"/>
        <w:ind w:left="0" w:firstLine="709"/>
        <w:jc w:val="both"/>
        <w:rPr>
          <w:rFonts w:ascii="Times New Roman" w:hAnsi="Times New Roman" w:cs="Times New Roman"/>
          <w:color w:val="000000"/>
          <w:sz w:val="24"/>
          <w:szCs w:val="24"/>
        </w:rPr>
      </w:pPr>
      <w:r w:rsidRPr="00CE66B9">
        <w:rPr>
          <w:rFonts w:ascii="Times New Roman" w:eastAsia="Times New Roman" w:hAnsi="Times New Roman" w:cs="Times New Roman"/>
          <w:color w:val="000000"/>
          <w:sz w:val="24"/>
          <w:szCs w:val="24"/>
        </w:rPr>
        <w:t>Объектами муниципального</w:t>
      </w:r>
      <w:r>
        <w:rPr>
          <w:rFonts w:ascii="Times New Roman" w:eastAsia="Times New Roman" w:hAnsi="Times New Roman" w:cs="Times New Roman"/>
          <w:color w:val="000000"/>
          <w:sz w:val="24"/>
          <w:szCs w:val="24"/>
        </w:rPr>
        <w:t xml:space="preserve"> жилищного</w:t>
      </w:r>
      <w:r w:rsidRPr="00CE66B9">
        <w:rPr>
          <w:rFonts w:ascii="Times New Roman" w:eastAsia="Times New Roman" w:hAnsi="Times New Roman" w:cs="Times New Roman"/>
          <w:color w:val="000000"/>
          <w:sz w:val="24"/>
          <w:szCs w:val="24"/>
        </w:rPr>
        <w:t xml:space="preserve"> контроля (далее – объект контроля) являются:</w:t>
      </w:r>
    </w:p>
    <w:p w:rsidR="00E51DAA" w:rsidRPr="00B956B6" w:rsidRDefault="00E51DAA" w:rsidP="00E51DAA">
      <w:pPr>
        <w:pStyle w:val="ConsPlusNormal"/>
        <w:ind w:firstLine="709"/>
        <w:jc w:val="both"/>
        <w:rPr>
          <w:rFonts w:ascii="Times New Roman" w:hAnsi="Times New Roman" w:cs="Times New Roman"/>
          <w:bCs/>
          <w:color w:val="000000"/>
          <w:sz w:val="24"/>
          <w:szCs w:val="24"/>
        </w:rPr>
      </w:pPr>
      <w:r w:rsidRPr="00B956B6">
        <w:rPr>
          <w:rFonts w:ascii="Times New Roman" w:hAnsi="Times New Roman" w:cs="Times New Roman"/>
          <w:bCs/>
          <w:color w:val="000000"/>
          <w:sz w:val="24"/>
          <w:szCs w:val="24"/>
        </w:rPr>
        <w:t>1) деятельность, действия (бездействие) контролируемых лиц,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r>
        <w:rPr>
          <w:rFonts w:ascii="Times New Roman" w:hAnsi="Times New Roman" w:cs="Times New Roman"/>
          <w:bCs/>
          <w:color w:val="000000"/>
          <w:sz w:val="24"/>
          <w:szCs w:val="24"/>
        </w:rPr>
        <w:t>;</w:t>
      </w:r>
    </w:p>
    <w:p w:rsidR="00E51DAA" w:rsidRPr="00B956B6" w:rsidRDefault="00E51DAA" w:rsidP="00E51DAA">
      <w:pPr>
        <w:pStyle w:val="ConsPlusNormal"/>
        <w:ind w:firstLine="709"/>
        <w:jc w:val="both"/>
        <w:rPr>
          <w:rFonts w:ascii="Times New Roman" w:hAnsi="Times New Roman" w:cs="Times New Roman"/>
          <w:bCs/>
          <w:color w:val="000000"/>
          <w:sz w:val="24"/>
          <w:szCs w:val="24"/>
        </w:rPr>
      </w:pPr>
      <w:r w:rsidRPr="00B956B6">
        <w:rPr>
          <w:rFonts w:ascii="Times New Roman" w:hAnsi="Times New Roman" w:cs="Times New Roman"/>
          <w:bCs/>
          <w:color w:val="000000"/>
          <w:sz w:val="24"/>
          <w:szCs w:val="24"/>
        </w:rPr>
        <w:t>2) результаты деятельности контролируемых лиц, в том числе продукция (товары), работы и услуги, к которым предъявляются обязательные требования</w:t>
      </w:r>
    </w:p>
    <w:p w:rsidR="00E51DAA" w:rsidRPr="00486BAC" w:rsidRDefault="00E51DAA" w:rsidP="00E51DAA">
      <w:pPr>
        <w:pStyle w:val="ConsPlusNormal"/>
        <w:ind w:firstLine="709"/>
        <w:jc w:val="both"/>
        <w:rPr>
          <w:rFonts w:ascii="Times New Roman" w:hAnsi="Times New Roman" w:cs="Times New Roman"/>
          <w:bCs/>
          <w:sz w:val="24"/>
          <w:szCs w:val="24"/>
        </w:rPr>
      </w:pPr>
      <w:r w:rsidRPr="00B956B6">
        <w:rPr>
          <w:rFonts w:ascii="Times New Roman" w:hAnsi="Times New Roman" w:cs="Times New Roman"/>
          <w:bCs/>
          <w:color w:val="000000"/>
          <w:sz w:val="24"/>
          <w:szCs w:val="24"/>
        </w:rPr>
        <w:t xml:space="preserve">3) жилые помещения муниципального жилищного фонда, общее имущество в многоквартирных домах,в которых есть жилые помещения муниципального жилищного </w:t>
      </w:r>
      <w:r w:rsidRPr="00486BAC">
        <w:rPr>
          <w:rFonts w:ascii="Times New Roman" w:hAnsi="Times New Roman" w:cs="Times New Roman"/>
          <w:bCs/>
          <w:sz w:val="24"/>
          <w:szCs w:val="24"/>
        </w:rPr>
        <w:t>фонда, и другие объекты, к которым предъявляются обязательные требования.</w:t>
      </w:r>
    </w:p>
    <w:p w:rsidR="0012169C" w:rsidRDefault="0012169C" w:rsidP="00E51DAA">
      <w:pPr>
        <w:spacing w:after="0" w:line="240" w:lineRule="auto"/>
        <w:ind w:firstLine="709"/>
        <w:contextualSpacing/>
        <w:jc w:val="both"/>
        <w:rPr>
          <w:rFonts w:ascii="Times New Roman" w:hAnsi="Times New Roman" w:cs="Times New Roman"/>
          <w:sz w:val="24"/>
          <w:szCs w:val="24"/>
        </w:rPr>
      </w:pPr>
      <w:r w:rsidRPr="0014754B">
        <w:rPr>
          <w:rFonts w:ascii="Times New Roman" w:hAnsi="Times New Roman" w:cs="Times New Roman"/>
          <w:sz w:val="24"/>
          <w:szCs w:val="24"/>
        </w:rPr>
        <w:t xml:space="preserve">3.Органом местного самоуправления, уполномоченным на осуществление муниципального жилищного контроля, является администрация Беломорского муниципального округа (далее - Администрация) в лице отдела муниципального </w:t>
      </w:r>
      <w:r w:rsidR="0014754B" w:rsidRPr="0014754B">
        <w:rPr>
          <w:rFonts w:ascii="Times New Roman" w:hAnsi="Times New Roman" w:cs="Times New Roman"/>
          <w:sz w:val="24"/>
          <w:szCs w:val="24"/>
        </w:rPr>
        <w:t>контроля (</w:t>
      </w:r>
      <w:r w:rsidRPr="0014754B">
        <w:rPr>
          <w:rFonts w:ascii="Times New Roman" w:hAnsi="Times New Roman" w:cs="Times New Roman"/>
          <w:sz w:val="24"/>
          <w:szCs w:val="24"/>
        </w:rPr>
        <w:t>далее - контрольный орган).</w:t>
      </w:r>
    </w:p>
    <w:p w:rsidR="00E73D85" w:rsidRPr="00486BAC" w:rsidRDefault="00E51DAA" w:rsidP="00E51DAA">
      <w:pPr>
        <w:spacing w:after="0" w:line="240" w:lineRule="auto"/>
        <w:ind w:firstLine="709"/>
        <w:contextualSpacing/>
        <w:jc w:val="both"/>
        <w:rPr>
          <w:rFonts w:ascii="Times New Roman" w:hAnsi="Times New Roman" w:cs="Times New Roman"/>
          <w:sz w:val="24"/>
          <w:szCs w:val="24"/>
        </w:rPr>
      </w:pPr>
      <w:r w:rsidRPr="00486BAC">
        <w:rPr>
          <w:rFonts w:ascii="Times New Roman" w:hAnsi="Times New Roman" w:cs="Times New Roman"/>
          <w:sz w:val="24"/>
          <w:szCs w:val="24"/>
        </w:rPr>
        <w:t xml:space="preserve">4. Должностными лицами контрольного органа, уполномоченными на принятие решения о проведении контрольных мероприятий, являются </w:t>
      </w:r>
      <w:r w:rsidR="00DE6CBC" w:rsidRPr="00486BAC">
        <w:rPr>
          <w:rFonts w:ascii="Times New Roman" w:hAnsi="Times New Roman" w:cs="Times New Roman"/>
          <w:sz w:val="24"/>
          <w:szCs w:val="24"/>
        </w:rPr>
        <w:t>глава Беломорского муниципального округа, исполняющий полномочия главы администрации Беломорского муниципального округа</w:t>
      </w:r>
      <w:r w:rsidR="007E7292" w:rsidRPr="00486BAC">
        <w:rPr>
          <w:rFonts w:ascii="Times New Roman" w:hAnsi="Times New Roman" w:cs="Times New Roman"/>
          <w:sz w:val="24"/>
          <w:szCs w:val="24"/>
        </w:rPr>
        <w:t xml:space="preserve"> (далее- глава округа)</w:t>
      </w:r>
      <w:r w:rsidR="00DE6CBC" w:rsidRPr="00486BAC">
        <w:rPr>
          <w:rFonts w:ascii="Times New Roman" w:hAnsi="Times New Roman" w:cs="Times New Roman"/>
          <w:sz w:val="24"/>
          <w:szCs w:val="24"/>
        </w:rPr>
        <w:t>, заместители главы</w:t>
      </w:r>
      <w:r w:rsidR="007E7292" w:rsidRPr="00486BAC">
        <w:rPr>
          <w:rFonts w:ascii="Times New Roman" w:hAnsi="Times New Roman" w:cs="Times New Roman"/>
          <w:sz w:val="24"/>
          <w:szCs w:val="24"/>
        </w:rPr>
        <w:t xml:space="preserve"> администрации</w:t>
      </w:r>
      <w:r w:rsidR="00DE6CBC" w:rsidRPr="00486BAC">
        <w:rPr>
          <w:rFonts w:ascii="Times New Roman" w:hAnsi="Times New Roman" w:cs="Times New Roman"/>
          <w:sz w:val="24"/>
          <w:szCs w:val="24"/>
        </w:rPr>
        <w:t xml:space="preserve"> Беломорского муниципального округа</w:t>
      </w:r>
      <w:r w:rsidR="004F16A7" w:rsidRPr="00486BAC">
        <w:rPr>
          <w:rFonts w:ascii="Times New Roman" w:hAnsi="Times New Roman" w:cs="Times New Roman"/>
          <w:sz w:val="24"/>
          <w:szCs w:val="24"/>
        </w:rPr>
        <w:t xml:space="preserve"> (далее – заместители главы администрации)</w:t>
      </w:r>
      <w:r w:rsidR="00E73D85" w:rsidRPr="00486BAC">
        <w:rPr>
          <w:rFonts w:ascii="Times New Roman" w:hAnsi="Times New Roman" w:cs="Times New Roman"/>
          <w:sz w:val="24"/>
          <w:szCs w:val="24"/>
        </w:rPr>
        <w:t>.</w:t>
      </w:r>
    </w:p>
    <w:p w:rsidR="00E51DAA" w:rsidRPr="00486BAC" w:rsidRDefault="00E51DAA" w:rsidP="00E51DAA">
      <w:pPr>
        <w:spacing w:after="0" w:line="240" w:lineRule="auto"/>
        <w:ind w:firstLine="709"/>
        <w:contextualSpacing/>
        <w:jc w:val="both"/>
        <w:rPr>
          <w:rFonts w:ascii="Times New Roman" w:hAnsi="Times New Roman" w:cs="Times New Roman"/>
          <w:sz w:val="24"/>
          <w:szCs w:val="24"/>
        </w:rPr>
      </w:pPr>
      <w:r w:rsidRPr="0014754B">
        <w:rPr>
          <w:rFonts w:ascii="Times New Roman" w:hAnsi="Times New Roman" w:cs="Times New Roman"/>
          <w:sz w:val="24"/>
          <w:szCs w:val="24"/>
        </w:rPr>
        <w:t xml:space="preserve">5. Должностными лицами контрольного органа, в должностные обязанности которых входит осуществление полномочий по муниципальному жилищному контролю, являются муниципальные служащие отдела </w:t>
      </w:r>
      <w:r w:rsidR="003448A1" w:rsidRPr="0014754B">
        <w:rPr>
          <w:rFonts w:ascii="Times New Roman" w:hAnsi="Times New Roman" w:cs="Times New Roman"/>
          <w:sz w:val="24"/>
          <w:szCs w:val="24"/>
        </w:rPr>
        <w:t>муниципального контроля Администрации</w:t>
      </w:r>
      <w:r w:rsidRPr="0014754B">
        <w:rPr>
          <w:rFonts w:ascii="Times New Roman" w:hAnsi="Times New Roman" w:cs="Times New Roman"/>
          <w:sz w:val="24"/>
          <w:szCs w:val="24"/>
        </w:rPr>
        <w:t>.</w:t>
      </w:r>
    </w:p>
    <w:p w:rsidR="00E51DAA" w:rsidRPr="00486BAC" w:rsidRDefault="00E51DAA" w:rsidP="00E51DAA">
      <w:pPr>
        <w:spacing w:after="0" w:line="240" w:lineRule="auto"/>
        <w:ind w:firstLine="709"/>
        <w:contextualSpacing/>
        <w:jc w:val="both"/>
        <w:rPr>
          <w:rFonts w:ascii="Times New Roman" w:hAnsi="Times New Roman" w:cs="Times New Roman"/>
          <w:sz w:val="24"/>
          <w:szCs w:val="24"/>
        </w:rPr>
      </w:pPr>
      <w:r w:rsidRPr="00486BAC">
        <w:rPr>
          <w:rFonts w:ascii="Times New Roman" w:hAnsi="Times New Roman" w:cs="Times New Roman"/>
          <w:sz w:val="24"/>
          <w:szCs w:val="24"/>
        </w:rPr>
        <w:t xml:space="preserve">6. Должностными лицами, уполномоченными на выдачу заданий на проведение контрольных мероприятий без взаимодействия с контролируемыми лицами являются </w:t>
      </w:r>
      <w:r w:rsidR="00E73D85" w:rsidRPr="00486BAC">
        <w:rPr>
          <w:rFonts w:ascii="Times New Roman" w:hAnsi="Times New Roman" w:cs="Times New Roman"/>
          <w:sz w:val="24"/>
          <w:szCs w:val="24"/>
        </w:rPr>
        <w:t xml:space="preserve">глава </w:t>
      </w:r>
      <w:r w:rsidR="000E17D4" w:rsidRPr="00486BAC">
        <w:rPr>
          <w:rFonts w:ascii="Times New Roman" w:hAnsi="Times New Roman" w:cs="Times New Roman"/>
          <w:sz w:val="24"/>
          <w:szCs w:val="24"/>
        </w:rPr>
        <w:t xml:space="preserve">округа, </w:t>
      </w:r>
      <w:r w:rsidR="00E73D85" w:rsidRPr="00486BAC">
        <w:rPr>
          <w:rFonts w:ascii="Times New Roman" w:hAnsi="Times New Roman" w:cs="Times New Roman"/>
          <w:sz w:val="24"/>
          <w:szCs w:val="24"/>
        </w:rPr>
        <w:t xml:space="preserve">заместители главы </w:t>
      </w:r>
      <w:r w:rsidR="000E17D4" w:rsidRPr="00486BAC">
        <w:rPr>
          <w:rFonts w:ascii="Times New Roman" w:hAnsi="Times New Roman" w:cs="Times New Roman"/>
          <w:sz w:val="24"/>
          <w:szCs w:val="24"/>
        </w:rPr>
        <w:t>администрации</w:t>
      </w:r>
      <w:r w:rsidR="00E73D85" w:rsidRPr="00486BAC">
        <w:rPr>
          <w:rFonts w:ascii="Times New Roman" w:hAnsi="Times New Roman" w:cs="Times New Roman"/>
          <w:sz w:val="24"/>
          <w:szCs w:val="24"/>
        </w:rPr>
        <w:t xml:space="preserve">, </w:t>
      </w:r>
      <w:r w:rsidRPr="00486BAC">
        <w:rPr>
          <w:rFonts w:ascii="Times New Roman" w:hAnsi="Times New Roman" w:cs="Times New Roman"/>
          <w:sz w:val="24"/>
          <w:szCs w:val="24"/>
        </w:rPr>
        <w:t>а также иные должностные лица Администрации, действующие на основании соответствующей доверенности.</w:t>
      </w:r>
    </w:p>
    <w:p w:rsidR="00E51DAA" w:rsidRPr="00486BAC" w:rsidRDefault="00E51DAA" w:rsidP="00E51DAA">
      <w:pPr>
        <w:spacing w:after="0" w:line="240" w:lineRule="auto"/>
        <w:ind w:firstLine="709"/>
        <w:contextualSpacing/>
        <w:jc w:val="both"/>
        <w:rPr>
          <w:rFonts w:ascii="Times New Roman" w:hAnsi="Times New Roman" w:cs="Times New Roman"/>
          <w:sz w:val="24"/>
          <w:szCs w:val="24"/>
        </w:rPr>
      </w:pPr>
      <w:r w:rsidRPr="00486BAC">
        <w:rPr>
          <w:rFonts w:ascii="Times New Roman" w:hAnsi="Times New Roman" w:cs="Times New Roman"/>
          <w:sz w:val="24"/>
          <w:szCs w:val="24"/>
        </w:rPr>
        <w:t>7. Должностные обязанности инспекторов при осуществлении полномочий по муниципальному жилищному контролю устанавливаются их должностными инструкциями.</w:t>
      </w:r>
    </w:p>
    <w:p w:rsidR="00E51DAA" w:rsidRPr="00486BAC" w:rsidRDefault="00E51DAA" w:rsidP="00E51DAA">
      <w:pPr>
        <w:autoSpaceDE w:val="0"/>
        <w:autoSpaceDN w:val="0"/>
        <w:adjustRightInd w:val="0"/>
        <w:spacing w:after="0" w:line="240" w:lineRule="auto"/>
        <w:ind w:firstLine="709"/>
        <w:jc w:val="both"/>
        <w:rPr>
          <w:rFonts w:ascii="Times New Roman" w:hAnsi="Times New Roman" w:cs="Times New Roman"/>
          <w:sz w:val="24"/>
          <w:szCs w:val="24"/>
        </w:rPr>
      </w:pPr>
      <w:r w:rsidRPr="00486BAC">
        <w:rPr>
          <w:rFonts w:ascii="Times New Roman" w:hAnsi="Times New Roman" w:cs="Times New Roman"/>
          <w:sz w:val="24"/>
          <w:szCs w:val="24"/>
        </w:rPr>
        <w:lastRenderedPageBreak/>
        <w:t>8. Должностные лица при осуществлении муниципального жилищного контроля имеют права, обязанности и несут ответственность в соответствии с Федеральным законом от 31 июля 2020 года № 248-ФЗ «О государственном контроле (надзоре) и муниципальном контроле в Российской Федерации» и иными федеральными законами.</w:t>
      </w:r>
    </w:p>
    <w:p w:rsidR="00E51DAA" w:rsidRPr="00486BAC" w:rsidRDefault="00E51DAA" w:rsidP="00E51DAA">
      <w:pPr>
        <w:autoSpaceDE w:val="0"/>
        <w:autoSpaceDN w:val="0"/>
        <w:adjustRightInd w:val="0"/>
        <w:spacing w:after="0" w:line="240" w:lineRule="auto"/>
        <w:ind w:firstLine="709"/>
        <w:jc w:val="both"/>
        <w:rPr>
          <w:rFonts w:ascii="Times New Roman" w:hAnsi="Times New Roman" w:cs="Times New Roman"/>
          <w:sz w:val="24"/>
          <w:szCs w:val="24"/>
        </w:rPr>
      </w:pPr>
      <w:r w:rsidRPr="00486BAC">
        <w:rPr>
          <w:rFonts w:ascii="Times New Roman" w:hAnsi="Times New Roman" w:cs="Times New Roman"/>
          <w:sz w:val="24"/>
          <w:szCs w:val="24"/>
        </w:rPr>
        <w:t>9. Уполномоченный орган при осуществлении муниципального жилищного контроля взаимодействует с федеральными органами государственной власти, их территориальными органами, органами государственной власти Республики Карелия, органами местного самоуправления, а также организациями, гражданами в соответствии с действующим законодательством.</w:t>
      </w:r>
    </w:p>
    <w:p w:rsidR="00E51DAA" w:rsidRPr="00486BAC" w:rsidRDefault="00E51DAA" w:rsidP="00E51DAA">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486BAC">
        <w:rPr>
          <w:rFonts w:ascii="Times New Roman" w:hAnsi="Times New Roman" w:cs="Times New Roman"/>
          <w:sz w:val="24"/>
          <w:szCs w:val="24"/>
        </w:rPr>
        <w:t>10. Контрольный орган осуществляет учет объектов муниципального контроля.</w:t>
      </w:r>
    </w:p>
    <w:p w:rsidR="00E51DAA" w:rsidRPr="00486BAC" w:rsidRDefault="00E51DAA" w:rsidP="00E51DAA">
      <w:pPr>
        <w:widowControl w:val="0"/>
        <w:autoSpaceDE w:val="0"/>
        <w:autoSpaceDN w:val="0"/>
        <w:spacing w:after="0" w:line="240" w:lineRule="auto"/>
        <w:ind w:firstLine="709"/>
        <w:contextualSpacing/>
        <w:jc w:val="both"/>
        <w:rPr>
          <w:rFonts w:ascii="Times New Roman" w:hAnsi="Times New Roman" w:cs="Times New Roman"/>
          <w:sz w:val="24"/>
          <w:szCs w:val="24"/>
        </w:rPr>
      </w:pPr>
      <w:r w:rsidRPr="00486BAC">
        <w:rPr>
          <w:rFonts w:ascii="Times New Roman" w:hAnsi="Times New Roman" w:cs="Times New Roman"/>
          <w:sz w:val="24"/>
          <w:szCs w:val="24"/>
        </w:rPr>
        <w:t xml:space="preserve">При сборе, обработке, анализе и учете сведений об объектах контроля для целей их учета контрольный орган использует информацию, представляемую ему в соответствии с нормативными правовыми актами, информацию, получаемую в рамках межведомственного взаимодействия, а также общедоступную информацию. </w:t>
      </w:r>
    </w:p>
    <w:p w:rsidR="00E51DAA" w:rsidRPr="00486BAC" w:rsidRDefault="00E51DAA" w:rsidP="00E51DAA">
      <w:pPr>
        <w:widowControl w:val="0"/>
        <w:autoSpaceDE w:val="0"/>
        <w:autoSpaceDN w:val="0"/>
        <w:spacing w:after="0" w:line="240" w:lineRule="auto"/>
        <w:ind w:firstLine="709"/>
        <w:contextualSpacing/>
        <w:jc w:val="both"/>
        <w:rPr>
          <w:rFonts w:ascii="Times New Roman" w:hAnsi="Times New Roman" w:cs="Times New Roman"/>
          <w:sz w:val="24"/>
          <w:szCs w:val="24"/>
        </w:rPr>
      </w:pPr>
      <w:r w:rsidRPr="00486BAC">
        <w:rPr>
          <w:rFonts w:ascii="Times New Roman" w:hAnsi="Times New Roman" w:cs="Times New Roman"/>
          <w:sz w:val="24"/>
          <w:szCs w:val="24"/>
        </w:rPr>
        <w:t>Учет объектов контроля осуществляется посредством ведения журнала учета объектов контроля в электронном виде.</w:t>
      </w:r>
    </w:p>
    <w:p w:rsidR="00E51DAA" w:rsidRPr="00486BAC" w:rsidRDefault="00E51DAA" w:rsidP="00E51DAA">
      <w:pPr>
        <w:widowControl w:val="0"/>
        <w:autoSpaceDE w:val="0"/>
        <w:autoSpaceDN w:val="0"/>
        <w:spacing w:after="0" w:line="240" w:lineRule="auto"/>
        <w:ind w:firstLine="709"/>
        <w:contextualSpacing/>
        <w:jc w:val="both"/>
        <w:rPr>
          <w:rFonts w:ascii="Times New Roman" w:hAnsi="Times New Roman" w:cs="Times New Roman"/>
          <w:sz w:val="24"/>
          <w:szCs w:val="24"/>
        </w:rPr>
      </w:pPr>
      <w:r w:rsidRPr="00486BAC">
        <w:rPr>
          <w:rFonts w:ascii="Times New Roman" w:hAnsi="Times New Roman" w:cs="Times New Roman"/>
          <w:sz w:val="24"/>
          <w:szCs w:val="24"/>
        </w:rPr>
        <w:t>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w:t>
      </w:r>
      <w:r w:rsidR="00DE6A27" w:rsidRPr="00486BAC">
        <w:rPr>
          <w:rFonts w:ascii="Times New Roman" w:hAnsi="Times New Roman" w:cs="Times New Roman"/>
          <w:sz w:val="24"/>
          <w:szCs w:val="24"/>
        </w:rPr>
        <w:t>,</w:t>
      </w:r>
      <w:r w:rsidRPr="00486BAC">
        <w:rPr>
          <w:rFonts w:ascii="Times New Roman" w:hAnsi="Times New Roman" w:cs="Times New Roman"/>
          <w:sz w:val="24"/>
          <w:szCs w:val="24"/>
        </w:rPr>
        <w:t xml:space="preserve"> если соответствующие сведения, документы содержатся в государственных или муниципальных информационных ресурсах.</w:t>
      </w:r>
    </w:p>
    <w:p w:rsidR="00E51DAA" w:rsidRPr="00486BAC" w:rsidRDefault="00E51DAA" w:rsidP="00E51DAA">
      <w:pPr>
        <w:autoSpaceDE w:val="0"/>
        <w:autoSpaceDN w:val="0"/>
        <w:adjustRightInd w:val="0"/>
        <w:spacing w:after="0" w:line="240" w:lineRule="auto"/>
        <w:ind w:firstLine="709"/>
        <w:jc w:val="both"/>
        <w:rPr>
          <w:rFonts w:ascii="Times New Roman" w:hAnsi="Times New Roman" w:cs="Times New Roman"/>
          <w:sz w:val="24"/>
          <w:szCs w:val="24"/>
        </w:rPr>
      </w:pPr>
      <w:r w:rsidRPr="00486BAC">
        <w:rPr>
          <w:rFonts w:ascii="Times New Roman" w:hAnsi="Times New Roman" w:cs="Times New Roman"/>
          <w:sz w:val="24"/>
          <w:szCs w:val="24"/>
        </w:rPr>
        <w:t xml:space="preserve">11. К отношениям, связанным с осуществлением муниципального жилищного контроля, организацией и проведением профилактических мероприятий, контрольных мероприятий применяются положения Федерального </w:t>
      </w:r>
      <w:hyperlink r:id="rId8" w:history="1">
        <w:r w:rsidRPr="00486BAC">
          <w:rPr>
            <w:rFonts w:ascii="Times New Roman" w:hAnsi="Times New Roman" w:cs="Times New Roman"/>
            <w:sz w:val="24"/>
            <w:szCs w:val="24"/>
          </w:rPr>
          <w:t>закона</w:t>
        </w:r>
      </w:hyperlink>
      <w:r w:rsidRPr="00486BAC">
        <w:rPr>
          <w:rFonts w:ascii="Times New Roman" w:hAnsi="Times New Roman" w:cs="Times New Roman"/>
          <w:sz w:val="24"/>
          <w:szCs w:val="24"/>
        </w:rPr>
        <w:t xml:space="preserve"> от 31</w:t>
      </w:r>
      <w:r w:rsidR="007E6BAA" w:rsidRPr="00486BAC">
        <w:rPr>
          <w:rFonts w:ascii="Times New Roman" w:hAnsi="Times New Roman" w:cs="Times New Roman"/>
          <w:sz w:val="24"/>
          <w:szCs w:val="24"/>
        </w:rPr>
        <w:t xml:space="preserve"> июля </w:t>
      </w:r>
      <w:r w:rsidRPr="00486BAC">
        <w:rPr>
          <w:rFonts w:ascii="Times New Roman" w:hAnsi="Times New Roman" w:cs="Times New Roman"/>
          <w:sz w:val="24"/>
          <w:szCs w:val="24"/>
        </w:rPr>
        <w:t>2020</w:t>
      </w:r>
      <w:r w:rsidR="007E6BAA" w:rsidRPr="00486BAC">
        <w:rPr>
          <w:rFonts w:ascii="Times New Roman" w:hAnsi="Times New Roman" w:cs="Times New Roman"/>
          <w:sz w:val="24"/>
          <w:szCs w:val="24"/>
        </w:rPr>
        <w:t xml:space="preserve"> года</w:t>
      </w:r>
      <w:r w:rsidRPr="00486BAC">
        <w:rPr>
          <w:rFonts w:ascii="Times New Roman" w:hAnsi="Times New Roman" w:cs="Times New Roman"/>
          <w:sz w:val="24"/>
          <w:szCs w:val="24"/>
        </w:rPr>
        <w:t xml:space="preserve"> № 248-ФЗ «О государственном контроле (надзоре) и муниципальном контроле в Российской Федерации», Федерального </w:t>
      </w:r>
      <w:r w:rsidRPr="00486BAC">
        <w:rPr>
          <w:sz w:val="24"/>
          <w:szCs w:val="24"/>
        </w:rPr>
        <w:t>закона</w:t>
      </w:r>
      <w:r w:rsidRPr="00486BAC">
        <w:rPr>
          <w:rFonts w:ascii="Times New Roman" w:hAnsi="Times New Roman" w:cs="Times New Roman"/>
          <w:sz w:val="24"/>
          <w:szCs w:val="24"/>
        </w:rPr>
        <w:t xml:space="preserve"> от 06</w:t>
      </w:r>
      <w:r w:rsidR="007E6BAA" w:rsidRPr="00486BAC">
        <w:rPr>
          <w:rFonts w:ascii="Times New Roman" w:hAnsi="Times New Roman" w:cs="Times New Roman"/>
          <w:sz w:val="24"/>
          <w:szCs w:val="24"/>
        </w:rPr>
        <w:t xml:space="preserve"> октября </w:t>
      </w:r>
      <w:r w:rsidRPr="00486BAC">
        <w:rPr>
          <w:rFonts w:ascii="Times New Roman" w:hAnsi="Times New Roman" w:cs="Times New Roman"/>
          <w:sz w:val="24"/>
          <w:szCs w:val="24"/>
        </w:rPr>
        <w:t>2003</w:t>
      </w:r>
      <w:r w:rsidR="007E6BAA" w:rsidRPr="00486BAC">
        <w:rPr>
          <w:rFonts w:ascii="Times New Roman" w:hAnsi="Times New Roman" w:cs="Times New Roman"/>
          <w:sz w:val="24"/>
          <w:szCs w:val="24"/>
        </w:rPr>
        <w:t xml:space="preserve"> года</w:t>
      </w:r>
      <w:r w:rsidRPr="00486BAC">
        <w:rPr>
          <w:rFonts w:ascii="Times New Roman" w:hAnsi="Times New Roman" w:cs="Times New Roman"/>
          <w:sz w:val="24"/>
          <w:szCs w:val="24"/>
        </w:rPr>
        <w:t xml:space="preserve"> № 131-ФЗ «Об общих принципах организации местного самоуправления в Российской Федерации»</w:t>
      </w:r>
      <w:r w:rsidR="007E6BAA" w:rsidRPr="00486BAC">
        <w:rPr>
          <w:rFonts w:ascii="Times New Roman" w:hAnsi="Times New Roman" w:cs="Times New Roman"/>
          <w:sz w:val="24"/>
          <w:szCs w:val="24"/>
        </w:rPr>
        <w:t>.</w:t>
      </w:r>
    </w:p>
    <w:p w:rsidR="00E51DAA" w:rsidRPr="00486BAC" w:rsidRDefault="00E51DAA" w:rsidP="00E51DAA">
      <w:pPr>
        <w:pStyle w:val="ConsPlusNormal"/>
        <w:ind w:firstLine="709"/>
        <w:jc w:val="both"/>
        <w:rPr>
          <w:rFonts w:ascii="Times New Roman" w:eastAsiaTheme="minorEastAsia" w:hAnsi="Times New Roman" w:cs="Times New Roman"/>
          <w:sz w:val="24"/>
          <w:szCs w:val="24"/>
          <w:lang w:eastAsia="ru-RU"/>
        </w:rPr>
      </w:pPr>
      <w:r w:rsidRPr="00486BAC">
        <w:rPr>
          <w:rFonts w:ascii="Times New Roman" w:eastAsiaTheme="minorEastAsia" w:hAnsi="Times New Roman" w:cs="Times New Roman"/>
          <w:sz w:val="24"/>
          <w:szCs w:val="24"/>
          <w:lang w:eastAsia="ru-RU"/>
        </w:rPr>
        <w:t>12. Уполномоченный орган осуществляет муниципальный жилищный контроль за соблюдением:</w:t>
      </w:r>
    </w:p>
    <w:p w:rsidR="00E51DAA" w:rsidRPr="00486BAC" w:rsidRDefault="00E51DAA" w:rsidP="00E51DAA">
      <w:pPr>
        <w:pStyle w:val="ConsPlusNormal"/>
        <w:ind w:firstLine="709"/>
        <w:jc w:val="both"/>
        <w:rPr>
          <w:rFonts w:ascii="Times New Roman" w:hAnsi="Times New Roman" w:cs="Times New Roman"/>
          <w:bCs/>
          <w:sz w:val="24"/>
          <w:szCs w:val="24"/>
        </w:rPr>
      </w:pPr>
      <w:r w:rsidRPr="00486BAC">
        <w:rPr>
          <w:rFonts w:ascii="Times New Roman" w:hAnsi="Times New Roman" w:cs="Times New Roman"/>
          <w:bCs/>
          <w:sz w:val="24"/>
          <w:szCs w:val="24"/>
        </w:rPr>
        <w:t>1) требований к использованию и сохранности муниципального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
    <w:p w:rsidR="00E51DAA" w:rsidRPr="00486BAC" w:rsidRDefault="00E51DAA" w:rsidP="00E51DAA">
      <w:pPr>
        <w:pStyle w:val="ConsPlusNormal"/>
        <w:ind w:firstLine="709"/>
        <w:jc w:val="both"/>
        <w:rPr>
          <w:rFonts w:ascii="Times New Roman" w:hAnsi="Times New Roman" w:cs="Times New Roman"/>
          <w:bCs/>
          <w:sz w:val="24"/>
          <w:szCs w:val="24"/>
        </w:rPr>
      </w:pPr>
      <w:r w:rsidRPr="00486BAC">
        <w:rPr>
          <w:rFonts w:ascii="Times New Roman" w:hAnsi="Times New Roman" w:cs="Times New Roman"/>
          <w:bCs/>
          <w:sz w:val="24"/>
          <w:szCs w:val="24"/>
        </w:rPr>
        <w:t>2) требований к формированию фондов капитального ремонта;</w:t>
      </w:r>
    </w:p>
    <w:p w:rsidR="00E51DAA" w:rsidRPr="00486BAC" w:rsidRDefault="00E51DAA" w:rsidP="00E51DAA">
      <w:pPr>
        <w:pStyle w:val="ConsPlusNormal"/>
        <w:ind w:firstLine="709"/>
        <w:jc w:val="both"/>
        <w:rPr>
          <w:rFonts w:ascii="Times New Roman" w:hAnsi="Times New Roman" w:cs="Times New Roman"/>
          <w:bCs/>
          <w:sz w:val="24"/>
          <w:szCs w:val="24"/>
        </w:rPr>
      </w:pPr>
      <w:r w:rsidRPr="00486BAC">
        <w:rPr>
          <w:rFonts w:ascii="Times New Roman" w:hAnsi="Times New Roman" w:cs="Times New Roman"/>
          <w:bCs/>
          <w:sz w:val="24"/>
          <w:szCs w:val="24"/>
        </w:rPr>
        <w:t>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E51DAA" w:rsidRPr="00486BAC" w:rsidRDefault="00E51DAA" w:rsidP="00E51DAA">
      <w:pPr>
        <w:pStyle w:val="ConsPlusNormal"/>
        <w:ind w:firstLine="709"/>
        <w:jc w:val="both"/>
        <w:rPr>
          <w:rFonts w:ascii="Times New Roman" w:hAnsi="Times New Roman" w:cs="Times New Roman"/>
          <w:bCs/>
          <w:sz w:val="24"/>
          <w:szCs w:val="24"/>
        </w:rPr>
      </w:pPr>
      <w:r w:rsidRPr="00486BAC">
        <w:rPr>
          <w:rFonts w:ascii="Times New Roman" w:hAnsi="Times New Roman" w:cs="Times New Roman"/>
          <w:bCs/>
          <w:sz w:val="24"/>
          <w:szCs w:val="24"/>
        </w:rPr>
        <w:t>4) требований к предоставлению коммунальных услуг собственникам и пользователям помещений в многоквартирных домах и жилых домов;</w:t>
      </w:r>
    </w:p>
    <w:p w:rsidR="00E51DAA" w:rsidRPr="00486BAC" w:rsidRDefault="00E51DAA" w:rsidP="00E51DAA">
      <w:pPr>
        <w:pStyle w:val="ConsPlusNormal"/>
        <w:ind w:firstLine="709"/>
        <w:jc w:val="both"/>
        <w:rPr>
          <w:rFonts w:ascii="Times New Roman" w:hAnsi="Times New Roman" w:cs="Times New Roman"/>
          <w:bCs/>
          <w:sz w:val="24"/>
          <w:szCs w:val="24"/>
        </w:rPr>
      </w:pPr>
      <w:r w:rsidRPr="00486BAC">
        <w:rPr>
          <w:rFonts w:ascii="Times New Roman" w:hAnsi="Times New Roman" w:cs="Times New Roman"/>
          <w:bCs/>
          <w:sz w:val="24"/>
          <w:szCs w:val="24"/>
        </w:rPr>
        <w:t>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E51DAA" w:rsidRPr="00486BAC" w:rsidRDefault="00E51DAA" w:rsidP="00E51DAA">
      <w:pPr>
        <w:pStyle w:val="ConsPlusNormal"/>
        <w:ind w:firstLine="709"/>
        <w:jc w:val="both"/>
        <w:rPr>
          <w:rFonts w:ascii="Times New Roman" w:hAnsi="Times New Roman" w:cs="Times New Roman"/>
          <w:bCs/>
          <w:sz w:val="24"/>
          <w:szCs w:val="24"/>
        </w:rPr>
      </w:pPr>
      <w:r w:rsidRPr="00486BAC">
        <w:rPr>
          <w:rFonts w:ascii="Times New Roman" w:hAnsi="Times New Roman" w:cs="Times New Roman"/>
          <w:bCs/>
          <w:sz w:val="24"/>
          <w:szCs w:val="24"/>
        </w:rPr>
        <w:t>6) правил содержания общего имущества в многоквартирном доме и правил изменения размера платы за содержание жилого помещения;</w:t>
      </w:r>
    </w:p>
    <w:p w:rsidR="00E51DAA" w:rsidRPr="00486BAC" w:rsidRDefault="00E51DAA" w:rsidP="00E51DAA">
      <w:pPr>
        <w:pStyle w:val="ConsPlusNormal"/>
        <w:ind w:firstLine="709"/>
        <w:jc w:val="both"/>
        <w:rPr>
          <w:rFonts w:ascii="Times New Roman" w:hAnsi="Times New Roman" w:cs="Times New Roman"/>
          <w:bCs/>
          <w:sz w:val="24"/>
          <w:szCs w:val="24"/>
        </w:rPr>
      </w:pPr>
      <w:r w:rsidRPr="00486BAC">
        <w:rPr>
          <w:rFonts w:ascii="Times New Roman" w:hAnsi="Times New Roman" w:cs="Times New Roman"/>
          <w:bCs/>
          <w:sz w:val="24"/>
          <w:szCs w:val="24"/>
        </w:rPr>
        <w:t>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E51DAA" w:rsidRPr="00486BAC" w:rsidRDefault="00E51DAA" w:rsidP="00E51DAA">
      <w:pPr>
        <w:pStyle w:val="ConsPlusNormal"/>
        <w:ind w:firstLine="709"/>
        <w:jc w:val="both"/>
        <w:rPr>
          <w:rFonts w:ascii="Times New Roman" w:hAnsi="Times New Roman" w:cs="Times New Roman"/>
          <w:bCs/>
          <w:sz w:val="24"/>
          <w:szCs w:val="24"/>
        </w:rPr>
      </w:pPr>
      <w:r w:rsidRPr="00486BAC">
        <w:rPr>
          <w:rFonts w:ascii="Times New Roman" w:hAnsi="Times New Roman" w:cs="Times New Roman"/>
          <w:bCs/>
          <w:sz w:val="24"/>
          <w:szCs w:val="24"/>
        </w:rPr>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E51DAA" w:rsidRPr="00486BAC" w:rsidRDefault="00E51DAA" w:rsidP="00E51DAA">
      <w:pPr>
        <w:pStyle w:val="ConsPlusNormal"/>
        <w:ind w:firstLine="709"/>
        <w:jc w:val="both"/>
        <w:rPr>
          <w:rFonts w:ascii="Times New Roman" w:hAnsi="Times New Roman" w:cs="Times New Roman"/>
          <w:bCs/>
          <w:sz w:val="24"/>
          <w:szCs w:val="24"/>
        </w:rPr>
      </w:pPr>
      <w:r w:rsidRPr="00486BAC">
        <w:rPr>
          <w:rFonts w:ascii="Times New Roman" w:hAnsi="Times New Roman" w:cs="Times New Roman"/>
          <w:bCs/>
          <w:sz w:val="24"/>
          <w:szCs w:val="24"/>
        </w:rPr>
        <w:lastRenderedPageBreak/>
        <w:t>9) требований к порядку размещения ресурсоснабжающими организациями, лицами, осуществляющими деятельность по управлению многоквартирными домами, информации в системе;</w:t>
      </w:r>
    </w:p>
    <w:p w:rsidR="00E51DAA" w:rsidRPr="00486BAC" w:rsidRDefault="00E51DAA" w:rsidP="00E51DAA">
      <w:pPr>
        <w:pStyle w:val="ConsPlusNormal"/>
        <w:ind w:firstLine="709"/>
        <w:jc w:val="both"/>
        <w:rPr>
          <w:rFonts w:ascii="Times New Roman" w:hAnsi="Times New Roman" w:cs="Times New Roman"/>
          <w:bCs/>
          <w:sz w:val="24"/>
          <w:szCs w:val="24"/>
        </w:rPr>
      </w:pPr>
      <w:r w:rsidRPr="00486BAC">
        <w:rPr>
          <w:rFonts w:ascii="Times New Roman" w:hAnsi="Times New Roman" w:cs="Times New Roman"/>
          <w:bCs/>
          <w:sz w:val="24"/>
          <w:szCs w:val="24"/>
        </w:rPr>
        <w:t>10) требований к обеспечению доступности для инвалидов помещений в многоквартирных домах;</w:t>
      </w:r>
    </w:p>
    <w:p w:rsidR="00E51DAA" w:rsidRPr="00486BAC" w:rsidRDefault="00E51DAA" w:rsidP="00E51DAA">
      <w:pPr>
        <w:pStyle w:val="ConsPlusNormal"/>
        <w:ind w:firstLine="709"/>
        <w:jc w:val="both"/>
        <w:rPr>
          <w:rFonts w:ascii="Times New Roman" w:hAnsi="Times New Roman" w:cs="Times New Roman"/>
          <w:bCs/>
          <w:sz w:val="24"/>
          <w:szCs w:val="24"/>
        </w:rPr>
      </w:pPr>
      <w:r w:rsidRPr="00486BAC">
        <w:rPr>
          <w:rFonts w:ascii="Times New Roman" w:hAnsi="Times New Roman" w:cs="Times New Roman"/>
          <w:bCs/>
          <w:sz w:val="24"/>
          <w:szCs w:val="24"/>
        </w:rPr>
        <w:t>11) требований к предоставлению жилых помещений в наемных домах социального использования;</w:t>
      </w:r>
    </w:p>
    <w:p w:rsidR="00F318FA" w:rsidRPr="005932EC" w:rsidRDefault="00F318FA" w:rsidP="00F318FA">
      <w:pPr>
        <w:pStyle w:val="ConsPlusNormal"/>
        <w:ind w:firstLine="709"/>
        <w:jc w:val="both"/>
        <w:rPr>
          <w:rFonts w:ascii="Times New Roman" w:hAnsi="Times New Roman" w:cs="Times New Roman"/>
          <w:bCs/>
          <w:sz w:val="24"/>
          <w:szCs w:val="24"/>
        </w:rPr>
      </w:pPr>
      <w:r w:rsidRPr="005932EC">
        <w:rPr>
          <w:rFonts w:ascii="Times New Roman" w:hAnsi="Times New Roman" w:cs="Times New Roman"/>
          <w:bCs/>
          <w:sz w:val="24"/>
          <w:szCs w:val="24"/>
        </w:rPr>
        <w:t>12)  требований к безопасной эксплуатации и техническому обслуживанию внутридомового и (или) внутриквартирного газового оборудования, а также требований к содержанию относящихся к общему имуществу в многоквартирном доме вентиляционных и дымовых каналов;</w:t>
      </w:r>
    </w:p>
    <w:p w:rsidR="00F318FA" w:rsidRPr="005932EC" w:rsidRDefault="00F318FA" w:rsidP="00F318FA">
      <w:pPr>
        <w:pStyle w:val="ConsPlusNormal"/>
        <w:ind w:firstLine="709"/>
        <w:jc w:val="both"/>
        <w:rPr>
          <w:rFonts w:ascii="Times New Roman" w:hAnsi="Times New Roman" w:cs="Times New Roman"/>
          <w:bCs/>
          <w:sz w:val="24"/>
          <w:szCs w:val="24"/>
        </w:rPr>
      </w:pPr>
      <w:r w:rsidRPr="005932EC">
        <w:rPr>
          <w:rFonts w:ascii="Times New Roman" w:hAnsi="Times New Roman" w:cs="Times New Roman"/>
          <w:bCs/>
          <w:sz w:val="24"/>
          <w:szCs w:val="24"/>
        </w:rPr>
        <w:t>13) исполнения предписаний об устранении нарушений обязательных требований, выданных должностными лицами, уполномоченными осуществлять муниципальный жилищный контроль, в пределах их компетенции.</w:t>
      </w:r>
    </w:p>
    <w:p w:rsidR="00E51DAA" w:rsidRPr="0014754B" w:rsidRDefault="00E51DAA" w:rsidP="00FB2FDE">
      <w:pPr>
        <w:pStyle w:val="21"/>
        <w:tabs>
          <w:tab w:val="left" w:pos="1200"/>
        </w:tabs>
        <w:spacing w:after="0" w:line="240" w:lineRule="auto"/>
        <w:ind w:firstLine="709"/>
        <w:jc w:val="both"/>
        <w:rPr>
          <w:shd w:val="clear" w:color="auto" w:fill="FFFFFF"/>
        </w:rPr>
      </w:pPr>
      <w:r w:rsidRPr="0014754B">
        <w:rPr>
          <w:shd w:val="clear" w:color="auto" w:fill="FFFFFF"/>
        </w:rPr>
        <w:t>13.</w:t>
      </w:r>
      <w:r w:rsidR="00FB2FDE" w:rsidRPr="0014754B">
        <w:rPr>
          <w:shd w:val="clear" w:color="auto" w:fill="FFFFFF"/>
        </w:rPr>
        <w:t xml:space="preserve"> При осуществлении муниципального жилищного контроля применяется система оценки и управления рисками причинения вреда (ущерба).</w:t>
      </w:r>
    </w:p>
    <w:p w:rsidR="00FB2FDE" w:rsidRPr="0014754B" w:rsidRDefault="00FB2FDE" w:rsidP="00FB2FDE">
      <w:pPr>
        <w:pStyle w:val="21"/>
        <w:tabs>
          <w:tab w:val="left" w:pos="1200"/>
        </w:tabs>
        <w:spacing w:after="0" w:line="240" w:lineRule="auto"/>
        <w:ind w:firstLine="709"/>
        <w:jc w:val="both"/>
        <w:rPr>
          <w:shd w:val="clear" w:color="auto" w:fill="FFFFFF"/>
        </w:rPr>
      </w:pPr>
      <w:r w:rsidRPr="0014754B">
        <w:rPr>
          <w:shd w:val="clear" w:color="auto" w:fill="FFFFFF"/>
        </w:rPr>
        <w:t>13.1 Отнесение объектов контроля к определенной категории риска причинения вреда (ущерба) (далее - категории риска) осуществляется на основании сопос</w:t>
      </w:r>
      <w:r w:rsidR="0014754B">
        <w:rPr>
          <w:shd w:val="clear" w:color="auto" w:fill="FFFFFF"/>
        </w:rPr>
        <w:t>та</w:t>
      </w:r>
      <w:r w:rsidRPr="0014754B">
        <w:rPr>
          <w:shd w:val="clear" w:color="auto" w:fill="FFFFFF"/>
        </w:rPr>
        <w:t>вления их характеристик с критериями отнесения объектов контроля к следующим категориям риска:</w:t>
      </w:r>
    </w:p>
    <w:p w:rsidR="00FB2FDE" w:rsidRPr="0014754B" w:rsidRDefault="00FB2FDE" w:rsidP="00FB2FDE">
      <w:pPr>
        <w:pStyle w:val="21"/>
        <w:tabs>
          <w:tab w:val="left" w:pos="1200"/>
        </w:tabs>
        <w:spacing w:after="0" w:line="240" w:lineRule="auto"/>
        <w:ind w:firstLine="709"/>
        <w:jc w:val="both"/>
        <w:rPr>
          <w:shd w:val="clear" w:color="auto" w:fill="FFFFFF"/>
        </w:rPr>
      </w:pPr>
      <w:r w:rsidRPr="0014754B">
        <w:rPr>
          <w:shd w:val="clear" w:color="auto" w:fill="FFFFFF"/>
        </w:rPr>
        <w:tab/>
        <w:t>1) высокий риск;</w:t>
      </w:r>
    </w:p>
    <w:p w:rsidR="00FB2FDE" w:rsidRPr="0014754B" w:rsidRDefault="00FB2FDE" w:rsidP="00FB2FDE">
      <w:pPr>
        <w:pStyle w:val="21"/>
        <w:tabs>
          <w:tab w:val="left" w:pos="1200"/>
        </w:tabs>
        <w:spacing w:after="0" w:line="240" w:lineRule="auto"/>
        <w:ind w:firstLine="709"/>
        <w:jc w:val="both"/>
        <w:rPr>
          <w:shd w:val="clear" w:color="auto" w:fill="FFFFFF"/>
        </w:rPr>
      </w:pPr>
      <w:r w:rsidRPr="0014754B">
        <w:rPr>
          <w:shd w:val="clear" w:color="auto" w:fill="FFFFFF"/>
        </w:rPr>
        <w:tab/>
        <w:t>2) средний риск;</w:t>
      </w:r>
    </w:p>
    <w:p w:rsidR="00FB2FDE" w:rsidRPr="0014754B" w:rsidRDefault="00FB2FDE" w:rsidP="00FB2FDE">
      <w:pPr>
        <w:pStyle w:val="21"/>
        <w:tabs>
          <w:tab w:val="left" w:pos="1200"/>
        </w:tabs>
        <w:spacing w:after="0" w:line="240" w:lineRule="auto"/>
        <w:ind w:firstLine="709"/>
        <w:jc w:val="both"/>
        <w:rPr>
          <w:shd w:val="clear" w:color="auto" w:fill="FFFFFF"/>
        </w:rPr>
      </w:pPr>
      <w:r w:rsidRPr="0014754B">
        <w:rPr>
          <w:shd w:val="clear" w:color="auto" w:fill="FFFFFF"/>
        </w:rPr>
        <w:tab/>
        <w:t>3) умеренный риск;</w:t>
      </w:r>
    </w:p>
    <w:p w:rsidR="00FB2FDE" w:rsidRPr="0014754B" w:rsidRDefault="00FB2FDE" w:rsidP="00FB2FDE">
      <w:pPr>
        <w:pStyle w:val="21"/>
        <w:tabs>
          <w:tab w:val="left" w:pos="1200"/>
        </w:tabs>
        <w:spacing w:after="0" w:line="240" w:lineRule="auto"/>
        <w:ind w:firstLine="709"/>
        <w:jc w:val="both"/>
        <w:rPr>
          <w:shd w:val="clear" w:color="auto" w:fill="FFFFFF"/>
        </w:rPr>
      </w:pPr>
      <w:r w:rsidRPr="0014754B">
        <w:rPr>
          <w:shd w:val="clear" w:color="auto" w:fill="FFFFFF"/>
        </w:rPr>
        <w:tab/>
        <w:t>4) низкий риск.</w:t>
      </w:r>
    </w:p>
    <w:p w:rsidR="00FB2FDE" w:rsidRPr="0014754B" w:rsidRDefault="00FB2FDE" w:rsidP="00FB2FDE">
      <w:pPr>
        <w:pStyle w:val="21"/>
        <w:tabs>
          <w:tab w:val="left" w:pos="1200"/>
        </w:tabs>
        <w:spacing w:after="0" w:line="240" w:lineRule="auto"/>
        <w:ind w:firstLine="709"/>
        <w:jc w:val="both"/>
        <w:rPr>
          <w:shd w:val="clear" w:color="auto" w:fill="FFFFFF"/>
        </w:rPr>
      </w:pPr>
      <w:r w:rsidRPr="0014754B">
        <w:rPr>
          <w:shd w:val="clear" w:color="auto" w:fill="FFFFFF"/>
        </w:rPr>
        <w:tab/>
        <w:t>13.2 Критерии отнесения объектов контроля к категориям риска при осуществлении муниципального жилищного контроля устанавливаются в соответствии с приложением 4 к настоящему Положению.</w:t>
      </w:r>
    </w:p>
    <w:p w:rsidR="00FB2FDE" w:rsidRPr="0014754B" w:rsidRDefault="00FB2FDE" w:rsidP="00FB2FDE">
      <w:pPr>
        <w:pStyle w:val="21"/>
        <w:tabs>
          <w:tab w:val="left" w:pos="1200"/>
        </w:tabs>
        <w:spacing w:after="0" w:line="240" w:lineRule="auto"/>
        <w:ind w:firstLine="709"/>
        <w:jc w:val="both"/>
        <w:rPr>
          <w:shd w:val="clear" w:color="auto" w:fill="FFFFFF"/>
        </w:rPr>
      </w:pPr>
      <w:r w:rsidRPr="0014754B">
        <w:rPr>
          <w:shd w:val="clear" w:color="auto" w:fill="FFFFFF"/>
        </w:rPr>
        <w:tab/>
        <w:t>13.3 Проведение плановых контрольных (надзорных) мероприятий в зависимости от категории риска осуществляется со следующей периодичностью:</w:t>
      </w:r>
    </w:p>
    <w:p w:rsidR="00FB2FDE" w:rsidRPr="0014754B" w:rsidRDefault="00FB2FDE" w:rsidP="00FB2FDE">
      <w:pPr>
        <w:pStyle w:val="21"/>
        <w:tabs>
          <w:tab w:val="left" w:pos="1200"/>
        </w:tabs>
        <w:spacing w:after="0" w:line="240" w:lineRule="auto"/>
        <w:ind w:firstLine="709"/>
        <w:jc w:val="both"/>
        <w:rPr>
          <w:shd w:val="clear" w:color="auto" w:fill="FFFFFF"/>
        </w:rPr>
      </w:pPr>
      <w:r w:rsidRPr="0014754B">
        <w:rPr>
          <w:shd w:val="clear" w:color="auto" w:fill="FFFFFF"/>
        </w:rPr>
        <w:tab/>
        <w:t>в отношении объектов контроля, которые отнесены к категории высокого риска, - один раз в 2 года;</w:t>
      </w:r>
    </w:p>
    <w:p w:rsidR="00FB2FDE" w:rsidRPr="0014754B" w:rsidRDefault="00FB2FDE" w:rsidP="00FB2FDE">
      <w:pPr>
        <w:pStyle w:val="21"/>
        <w:tabs>
          <w:tab w:val="left" w:pos="1200"/>
        </w:tabs>
        <w:spacing w:after="0" w:line="240" w:lineRule="auto"/>
        <w:ind w:firstLine="709"/>
        <w:jc w:val="both"/>
        <w:rPr>
          <w:shd w:val="clear" w:color="auto" w:fill="FFFFFF"/>
        </w:rPr>
      </w:pPr>
      <w:r w:rsidRPr="0014754B">
        <w:rPr>
          <w:shd w:val="clear" w:color="auto" w:fill="FFFFFF"/>
        </w:rPr>
        <w:tab/>
        <w:t>в отношении объектов контроля, которые отнесены к категории среднего риска, - один раз в 3 года;</w:t>
      </w:r>
    </w:p>
    <w:p w:rsidR="00FB2FDE" w:rsidRPr="0014754B" w:rsidRDefault="00FB2FDE" w:rsidP="00FB2FDE">
      <w:pPr>
        <w:pStyle w:val="21"/>
        <w:tabs>
          <w:tab w:val="left" w:pos="1200"/>
        </w:tabs>
        <w:spacing w:after="0" w:line="240" w:lineRule="auto"/>
        <w:ind w:firstLine="709"/>
        <w:jc w:val="both"/>
        <w:rPr>
          <w:shd w:val="clear" w:color="auto" w:fill="FFFFFF"/>
        </w:rPr>
      </w:pPr>
      <w:r w:rsidRPr="0014754B">
        <w:rPr>
          <w:shd w:val="clear" w:color="auto" w:fill="FFFFFF"/>
        </w:rPr>
        <w:tab/>
        <w:t>в отношении объектов контроля, которые отнесены к категории умеренного риска, - один раз в 5 лет;</w:t>
      </w:r>
    </w:p>
    <w:p w:rsidR="00FB2FDE" w:rsidRPr="0014754B" w:rsidRDefault="00FB2FDE" w:rsidP="00FB2FDE">
      <w:pPr>
        <w:pStyle w:val="21"/>
        <w:tabs>
          <w:tab w:val="left" w:pos="1200"/>
        </w:tabs>
        <w:spacing w:after="0" w:line="240" w:lineRule="auto"/>
        <w:ind w:firstLine="709"/>
        <w:jc w:val="both"/>
        <w:rPr>
          <w:shd w:val="clear" w:color="auto" w:fill="FFFFFF"/>
        </w:rPr>
      </w:pPr>
      <w:r w:rsidRPr="0014754B">
        <w:rPr>
          <w:shd w:val="clear" w:color="auto" w:fill="FFFFFF"/>
        </w:rPr>
        <w:tab/>
        <w:t>в отношении объектов контроля, которые отнесены к категории низкого риска, - плановые контрольные (надзорные) мероприятия не проводятся.</w:t>
      </w:r>
    </w:p>
    <w:p w:rsidR="00FB2FDE" w:rsidRPr="0014754B" w:rsidRDefault="00FB2FDE" w:rsidP="00FB2FDE">
      <w:pPr>
        <w:pStyle w:val="21"/>
        <w:tabs>
          <w:tab w:val="left" w:pos="1200"/>
        </w:tabs>
        <w:spacing w:after="0" w:line="240" w:lineRule="auto"/>
        <w:ind w:firstLine="709"/>
        <w:jc w:val="both"/>
        <w:rPr>
          <w:shd w:val="clear" w:color="auto" w:fill="FFFFFF"/>
        </w:rPr>
      </w:pPr>
      <w:r w:rsidRPr="0014754B">
        <w:rPr>
          <w:shd w:val="clear" w:color="auto" w:fill="FFFFFF"/>
        </w:rPr>
        <w:tab/>
        <w:t>В случае если объект контроля не отнесен к определенной категории риска, он считается отнесенным к категории низкого риска.</w:t>
      </w:r>
    </w:p>
    <w:p w:rsidR="00FB2FDE" w:rsidRPr="0014754B" w:rsidRDefault="00FB2FDE" w:rsidP="00FB2FDE">
      <w:pPr>
        <w:pStyle w:val="21"/>
        <w:tabs>
          <w:tab w:val="left" w:pos="1200"/>
        </w:tabs>
        <w:spacing w:after="0" w:line="240" w:lineRule="auto"/>
        <w:ind w:firstLine="709"/>
        <w:jc w:val="both"/>
        <w:rPr>
          <w:shd w:val="clear" w:color="auto" w:fill="FFFFFF"/>
        </w:rPr>
      </w:pPr>
      <w:r w:rsidRPr="0014754B">
        <w:rPr>
          <w:shd w:val="clear" w:color="auto" w:fill="FFFFFF"/>
        </w:rPr>
        <w:tab/>
        <w:t xml:space="preserve">13.4 Решение об отнесении объектов контроля к категории риска указывается в решении администрации о проведении контрольного (надзорного) мероприятия. </w:t>
      </w:r>
    </w:p>
    <w:p w:rsidR="00FB2FDE" w:rsidRPr="00486BAC" w:rsidRDefault="00FB2FDE" w:rsidP="00FB2FDE">
      <w:pPr>
        <w:pStyle w:val="21"/>
        <w:tabs>
          <w:tab w:val="left" w:pos="1200"/>
        </w:tabs>
        <w:spacing w:after="0" w:line="240" w:lineRule="auto"/>
        <w:ind w:firstLine="709"/>
        <w:jc w:val="both"/>
        <w:rPr>
          <w:shd w:val="clear" w:color="auto" w:fill="FFFFFF"/>
        </w:rPr>
      </w:pPr>
      <w:r w:rsidRPr="0014754B">
        <w:rPr>
          <w:shd w:val="clear" w:color="auto" w:fill="FFFFFF"/>
        </w:rPr>
        <w:tab/>
        <w:t>13.5 В целях оценки риска причинения вреда (ущерба) при принятии решения о проведении и выборе вида внепланового контрольного (надзорного) мероприятия применяются индикаторы риска нарушения обязательных требований, установленные Приложением 1 к настоящему Положению.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E51DAA" w:rsidRPr="00486BAC" w:rsidRDefault="00A2243B" w:rsidP="00E51DAA">
      <w:pPr>
        <w:pStyle w:val="ConsPlusNormal"/>
        <w:ind w:firstLine="709"/>
        <w:jc w:val="both"/>
        <w:rPr>
          <w:rFonts w:ascii="Times New Roman" w:hAnsi="Times New Roman" w:cs="Times New Roman"/>
          <w:sz w:val="24"/>
          <w:szCs w:val="24"/>
          <w:shd w:val="clear" w:color="auto" w:fill="FFFFFF"/>
          <w:lang w:eastAsia="ru-RU"/>
        </w:rPr>
      </w:pPr>
      <w:r w:rsidRPr="00486BAC">
        <w:rPr>
          <w:rFonts w:ascii="Times New Roman" w:hAnsi="Times New Roman" w:cs="Times New Roman"/>
          <w:sz w:val="24"/>
          <w:szCs w:val="24"/>
          <w:shd w:val="clear" w:color="auto" w:fill="FFFFFF"/>
          <w:lang w:eastAsia="ru-RU"/>
        </w:rPr>
        <w:t>14. Уполномоченный орган</w:t>
      </w:r>
      <w:r w:rsidR="00E51DAA" w:rsidRPr="00486BAC">
        <w:rPr>
          <w:rFonts w:ascii="Times New Roman" w:hAnsi="Times New Roman" w:cs="Times New Roman"/>
          <w:sz w:val="24"/>
          <w:szCs w:val="24"/>
          <w:shd w:val="clear" w:color="auto" w:fill="FFFFFF"/>
          <w:lang w:eastAsia="ru-RU"/>
        </w:rPr>
        <w:t xml:space="preserve"> осуществляет муниципальный жилищный контроль посредством проведения:</w:t>
      </w:r>
    </w:p>
    <w:p w:rsidR="00E51DAA" w:rsidRPr="00486BAC" w:rsidRDefault="00E51DAA" w:rsidP="00E51DAA">
      <w:pPr>
        <w:pStyle w:val="ConsPlusNormal"/>
        <w:ind w:firstLine="567"/>
        <w:jc w:val="both"/>
        <w:rPr>
          <w:rFonts w:ascii="Times New Roman" w:hAnsi="Times New Roman" w:cs="Times New Roman"/>
          <w:sz w:val="24"/>
          <w:szCs w:val="24"/>
          <w:shd w:val="clear" w:color="auto" w:fill="FFFFFF"/>
          <w:lang w:eastAsia="ru-RU"/>
        </w:rPr>
      </w:pPr>
      <w:r w:rsidRPr="00486BAC">
        <w:rPr>
          <w:rFonts w:ascii="Times New Roman" w:hAnsi="Times New Roman" w:cs="Times New Roman"/>
          <w:sz w:val="24"/>
          <w:szCs w:val="24"/>
          <w:shd w:val="clear" w:color="auto" w:fill="FFFFFF"/>
          <w:lang w:eastAsia="ru-RU"/>
        </w:rPr>
        <w:t>а) профилактических мероприятий;</w:t>
      </w:r>
    </w:p>
    <w:p w:rsidR="00E51DAA" w:rsidRDefault="00E51DAA" w:rsidP="00E51DAA">
      <w:pPr>
        <w:pStyle w:val="ConsPlusNormal"/>
        <w:ind w:firstLine="567"/>
        <w:jc w:val="both"/>
        <w:rPr>
          <w:rFonts w:ascii="Times New Roman" w:hAnsi="Times New Roman" w:cs="Times New Roman"/>
          <w:sz w:val="24"/>
          <w:szCs w:val="24"/>
          <w:shd w:val="clear" w:color="auto" w:fill="FFFFFF"/>
          <w:lang w:eastAsia="ru-RU"/>
        </w:rPr>
      </w:pPr>
      <w:r w:rsidRPr="00486BAC">
        <w:rPr>
          <w:rFonts w:ascii="Times New Roman" w:hAnsi="Times New Roman" w:cs="Times New Roman"/>
          <w:sz w:val="24"/>
          <w:szCs w:val="24"/>
          <w:shd w:val="clear" w:color="auto" w:fill="FFFFFF"/>
          <w:lang w:eastAsia="ru-RU"/>
        </w:rPr>
        <w:t>б) контрольных мероприятий, проводимых с взаимодействием с контролируемым лицом и без взаимодействия с контролируемым лицом.</w:t>
      </w:r>
    </w:p>
    <w:p w:rsidR="00565EC2" w:rsidRPr="00486BAC" w:rsidRDefault="00565EC2" w:rsidP="00E51DAA">
      <w:pPr>
        <w:pStyle w:val="ConsPlusNormal"/>
        <w:ind w:firstLine="567"/>
        <w:jc w:val="both"/>
        <w:rPr>
          <w:rFonts w:ascii="Times New Roman" w:hAnsi="Times New Roman" w:cs="Times New Roman"/>
          <w:sz w:val="24"/>
          <w:szCs w:val="24"/>
          <w:shd w:val="clear" w:color="auto" w:fill="FFFFFF"/>
          <w:lang w:eastAsia="ru-RU"/>
        </w:rPr>
      </w:pPr>
      <w:r w:rsidRPr="0014754B">
        <w:rPr>
          <w:rFonts w:ascii="Times New Roman" w:hAnsi="Times New Roman" w:cs="Times New Roman"/>
          <w:sz w:val="24"/>
          <w:szCs w:val="24"/>
          <w:shd w:val="clear" w:color="auto" w:fill="FFFFFF"/>
          <w:lang w:eastAsia="ru-RU"/>
        </w:rPr>
        <w:t xml:space="preserve">14.1 Решения и действия (бездействие) должностных лиц, осуществляющих муниципальный контроль, могут быть обжалованы в порядке, установленном законодательством Российской Федерации. Досудебный порядок подачи жалоб, </w:t>
      </w:r>
      <w:r w:rsidRPr="0014754B">
        <w:rPr>
          <w:rFonts w:ascii="Times New Roman" w:hAnsi="Times New Roman" w:cs="Times New Roman"/>
          <w:sz w:val="24"/>
          <w:szCs w:val="24"/>
          <w:shd w:val="clear" w:color="auto" w:fill="FFFFFF"/>
          <w:lang w:eastAsia="ru-RU"/>
        </w:rPr>
        <w:lastRenderedPageBreak/>
        <w:t>установленный главой 9 Федерального закона от 31 июля 2020 №248-ФЗ "О государственном контроле (надзоре) и муниципальном контроле в Российской Федерации", при осуществлении муниципального жилищного контроля не применяется.</w:t>
      </w:r>
    </w:p>
    <w:p w:rsidR="00E51DAA" w:rsidRPr="00486BAC" w:rsidRDefault="00E51DAA" w:rsidP="00E51DAA">
      <w:pPr>
        <w:pStyle w:val="21"/>
        <w:tabs>
          <w:tab w:val="left" w:pos="1200"/>
        </w:tabs>
        <w:spacing w:after="0" w:line="240" w:lineRule="auto"/>
        <w:ind w:firstLine="709"/>
        <w:jc w:val="both"/>
        <w:rPr>
          <w:shd w:val="clear" w:color="auto" w:fill="FFFFFF"/>
        </w:rPr>
      </w:pPr>
      <w:r w:rsidRPr="00486BAC">
        <w:rPr>
          <w:shd w:val="clear" w:color="auto" w:fill="FFFFFF"/>
        </w:rPr>
        <w:t>15. Оценка результативности и эффективности осуществления муниципального жилищного контроля осуществляется на основании статьи 30 Федерального закона от 31 июля 2020 года № 248-ФЗ «О государственном контроле (надзоре) и муниципальном контроле в Российской Федерации».</w:t>
      </w:r>
    </w:p>
    <w:p w:rsidR="00DE6A27" w:rsidRPr="00486BAC" w:rsidRDefault="00DE6A27" w:rsidP="00DE6A27">
      <w:pPr>
        <w:pStyle w:val="ConsPlusNormal"/>
        <w:ind w:firstLine="567"/>
        <w:jc w:val="both"/>
        <w:rPr>
          <w:rFonts w:ascii="Times New Roman" w:hAnsi="Times New Roman"/>
          <w:sz w:val="24"/>
          <w:szCs w:val="24"/>
        </w:rPr>
      </w:pPr>
      <w:r w:rsidRPr="00486BAC">
        <w:rPr>
          <w:rFonts w:ascii="Times New Roman" w:hAnsi="Times New Roman"/>
          <w:sz w:val="24"/>
          <w:szCs w:val="24"/>
        </w:rPr>
        <w:t xml:space="preserve">   В систему показателей результативности и эффективности деятельности контрольных (надзорных) органов входят:</w:t>
      </w:r>
    </w:p>
    <w:p w:rsidR="00DE6A27" w:rsidRPr="00486BAC" w:rsidRDefault="00DE6A27" w:rsidP="00DE6A27">
      <w:pPr>
        <w:pStyle w:val="ConsPlusNormal"/>
        <w:ind w:firstLine="567"/>
        <w:jc w:val="both"/>
        <w:rPr>
          <w:rFonts w:ascii="Times New Roman" w:hAnsi="Times New Roman"/>
          <w:sz w:val="24"/>
          <w:szCs w:val="24"/>
        </w:rPr>
      </w:pPr>
      <w:r w:rsidRPr="00486BAC">
        <w:rPr>
          <w:rFonts w:ascii="Times New Roman" w:hAnsi="Times New Roman"/>
          <w:sz w:val="24"/>
          <w:szCs w:val="24"/>
        </w:rPr>
        <w:t>1) ключевые показатели видов контроля,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должен обеспечить соответствующий контрольный (надзорный) орган (приложение 2 к настоящему Положению);</w:t>
      </w:r>
    </w:p>
    <w:p w:rsidR="00DE6A27" w:rsidRPr="00486BAC" w:rsidRDefault="00DE6A27" w:rsidP="00DE6A27">
      <w:pPr>
        <w:pStyle w:val="ConsPlusNormal"/>
        <w:ind w:firstLine="567"/>
        <w:jc w:val="both"/>
        <w:rPr>
          <w:rFonts w:ascii="Times New Roman" w:hAnsi="Times New Roman"/>
          <w:sz w:val="24"/>
          <w:szCs w:val="24"/>
        </w:rPr>
      </w:pPr>
      <w:r w:rsidRPr="00486BAC">
        <w:rPr>
          <w:rFonts w:ascii="Times New Roman" w:hAnsi="Times New Roman"/>
          <w:sz w:val="24"/>
          <w:szCs w:val="24"/>
        </w:rPr>
        <w:t>2) индикативные показатели видов контроля, применяемые для мониторинга контрольной (надзорной)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(приложение 3 к настоящему Положению).</w:t>
      </w:r>
    </w:p>
    <w:p w:rsidR="00DE6A27" w:rsidRPr="00486BAC" w:rsidRDefault="00DE6A27" w:rsidP="00E51DAA">
      <w:pPr>
        <w:pStyle w:val="21"/>
        <w:tabs>
          <w:tab w:val="left" w:pos="1200"/>
        </w:tabs>
        <w:spacing w:after="0" w:line="240" w:lineRule="auto"/>
        <w:ind w:firstLine="709"/>
        <w:jc w:val="both"/>
        <w:rPr>
          <w:shd w:val="clear" w:color="auto" w:fill="FFFFFF"/>
        </w:rPr>
      </w:pPr>
    </w:p>
    <w:p w:rsidR="00E51DAA" w:rsidRPr="00486BAC" w:rsidRDefault="00E51DAA" w:rsidP="00E51DAA">
      <w:pPr>
        <w:pStyle w:val="ConsPlusNormal"/>
        <w:ind w:firstLine="567"/>
        <w:jc w:val="center"/>
        <w:rPr>
          <w:rFonts w:ascii="Times New Roman" w:hAnsi="Times New Roman" w:cs="Times New Roman"/>
          <w:b/>
          <w:sz w:val="24"/>
          <w:szCs w:val="24"/>
        </w:rPr>
      </w:pPr>
      <w:r w:rsidRPr="00486BAC">
        <w:rPr>
          <w:rFonts w:ascii="Times New Roman" w:hAnsi="Times New Roman" w:cs="Times New Roman"/>
          <w:b/>
          <w:sz w:val="24"/>
          <w:szCs w:val="24"/>
          <w:lang w:val="en-US"/>
        </w:rPr>
        <w:t>II</w:t>
      </w:r>
      <w:r w:rsidRPr="00486BAC">
        <w:rPr>
          <w:rFonts w:ascii="Times New Roman" w:hAnsi="Times New Roman" w:cs="Times New Roman"/>
          <w:b/>
          <w:sz w:val="24"/>
          <w:szCs w:val="24"/>
        </w:rPr>
        <w:t>. Профилактика рисков причинения вреда (ущерба) охраняемым законом ценностям при осуществлении муниципального жилищного контроля</w:t>
      </w:r>
    </w:p>
    <w:p w:rsidR="00E51DAA" w:rsidRPr="00486BAC" w:rsidRDefault="00E51DAA" w:rsidP="00E51DAA">
      <w:pPr>
        <w:pStyle w:val="21"/>
        <w:tabs>
          <w:tab w:val="left" w:pos="1200"/>
        </w:tabs>
        <w:spacing w:after="0" w:line="240" w:lineRule="auto"/>
        <w:ind w:firstLine="709"/>
        <w:jc w:val="both"/>
      </w:pPr>
    </w:p>
    <w:p w:rsidR="00E51DAA" w:rsidRPr="00486BAC" w:rsidRDefault="00E51DAA" w:rsidP="00E51DAA">
      <w:pPr>
        <w:autoSpaceDE w:val="0"/>
        <w:autoSpaceDN w:val="0"/>
        <w:adjustRightInd w:val="0"/>
        <w:spacing w:after="0" w:line="240" w:lineRule="auto"/>
        <w:ind w:firstLine="709"/>
        <w:jc w:val="both"/>
        <w:rPr>
          <w:rFonts w:ascii="Times New Roman" w:eastAsia="Times New Roman" w:hAnsi="Times New Roman" w:cs="Times New Roman"/>
          <w:sz w:val="24"/>
          <w:szCs w:val="24"/>
          <w:lang w:eastAsia="zh-CN"/>
        </w:rPr>
      </w:pPr>
      <w:r w:rsidRPr="00486BAC">
        <w:rPr>
          <w:rFonts w:ascii="Times New Roman" w:eastAsia="Times New Roman" w:hAnsi="Times New Roman" w:cs="Times New Roman"/>
          <w:sz w:val="24"/>
          <w:szCs w:val="24"/>
          <w:lang w:eastAsia="zh-CN"/>
        </w:rPr>
        <w:t>16.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создания условий для доведения обязательных требований до контролируемых лиц, повышения информированности о способах их соблюдения.</w:t>
      </w:r>
    </w:p>
    <w:p w:rsidR="00E51DAA" w:rsidRPr="00486BAC" w:rsidRDefault="00E51DAA" w:rsidP="00E51DAA">
      <w:pPr>
        <w:pStyle w:val="ConsPlusNormal"/>
        <w:ind w:firstLine="709"/>
        <w:jc w:val="both"/>
        <w:rPr>
          <w:rFonts w:ascii="Times New Roman" w:hAnsi="Times New Roman" w:cs="Times New Roman"/>
          <w:sz w:val="24"/>
          <w:szCs w:val="24"/>
        </w:rPr>
      </w:pPr>
      <w:r w:rsidRPr="00486BAC">
        <w:rPr>
          <w:rFonts w:ascii="Times New Roman" w:hAnsi="Times New Roman" w:cs="Times New Roman"/>
          <w:sz w:val="24"/>
          <w:szCs w:val="24"/>
        </w:rPr>
        <w:t>При осуществлении муниципального жилищного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E51DAA" w:rsidRPr="00486BAC" w:rsidRDefault="00E51DAA" w:rsidP="00E51DAA">
      <w:pPr>
        <w:pStyle w:val="ConsPlusNormal"/>
        <w:ind w:firstLine="709"/>
        <w:jc w:val="both"/>
        <w:rPr>
          <w:rFonts w:ascii="Times New Roman" w:hAnsi="Times New Roman" w:cs="Times New Roman"/>
          <w:sz w:val="24"/>
          <w:szCs w:val="24"/>
        </w:rPr>
      </w:pPr>
      <w:r w:rsidRPr="00486BAC">
        <w:rPr>
          <w:rFonts w:ascii="Times New Roman" w:hAnsi="Times New Roman" w:cs="Times New Roman"/>
          <w:sz w:val="24"/>
          <w:szCs w:val="24"/>
        </w:rPr>
        <w:t>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и разработанной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E51DAA" w:rsidRPr="00486BAC" w:rsidRDefault="00E51DAA" w:rsidP="00E51DAA">
      <w:pPr>
        <w:pStyle w:val="ConsPlusNormal"/>
        <w:ind w:firstLine="709"/>
        <w:jc w:val="both"/>
        <w:rPr>
          <w:rFonts w:ascii="Times New Roman" w:hAnsi="Times New Roman" w:cs="Times New Roman"/>
          <w:sz w:val="24"/>
          <w:szCs w:val="24"/>
        </w:rPr>
      </w:pPr>
      <w:r w:rsidRPr="00486BAC">
        <w:rPr>
          <w:rFonts w:ascii="Times New Roman" w:hAnsi="Times New Roman" w:cs="Times New Roman"/>
          <w:sz w:val="24"/>
          <w:szCs w:val="24"/>
        </w:rPr>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главе </w:t>
      </w:r>
      <w:r w:rsidR="006D1047" w:rsidRPr="00486BAC">
        <w:rPr>
          <w:rFonts w:ascii="Times New Roman" w:hAnsi="Times New Roman" w:cs="Times New Roman"/>
          <w:sz w:val="24"/>
          <w:szCs w:val="24"/>
        </w:rPr>
        <w:t>округа</w:t>
      </w:r>
      <w:r w:rsidRPr="00486BAC">
        <w:rPr>
          <w:rFonts w:ascii="Times New Roman" w:hAnsi="Times New Roman" w:cs="Times New Roman"/>
          <w:sz w:val="24"/>
          <w:szCs w:val="24"/>
        </w:rPr>
        <w:t xml:space="preserve">, либо заместителю главы </w:t>
      </w:r>
      <w:r w:rsidR="00B338A6" w:rsidRPr="00486BAC">
        <w:rPr>
          <w:rFonts w:ascii="Times New Roman" w:hAnsi="Times New Roman" w:cs="Times New Roman"/>
          <w:sz w:val="24"/>
          <w:szCs w:val="24"/>
        </w:rPr>
        <w:t>администрации</w:t>
      </w:r>
      <w:r w:rsidRPr="00486BAC">
        <w:rPr>
          <w:rFonts w:ascii="Times New Roman" w:hAnsi="Times New Roman" w:cs="Times New Roman"/>
          <w:sz w:val="24"/>
          <w:szCs w:val="24"/>
        </w:rPr>
        <w:t xml:space="preserve">для принятия решения о проведении контрольных </w:t>
      </w:r>
      <w:r w:rsidRPr="0014754B">
        <w:rPr>
          <w:rFonts w:ascii="Times New Roman" w:hAnsi="Times New Roman" w:cs="Times New Roman"/>
          <w:sz w:val="24"/>
          <w:szCs w:val="24"/>
        </w:rPr>
        <w:t>мероприятий</w:t>
      </w:r>
      <w:r w:rsidR="00FB2FDE" w:rsidRPr="0014754B">
        <w:rPr>
          <w:rFonts w:ascii="Times New Roman" w:hAnsi="Times New Roman" w:cs="Times New Roman"/>
          <w:sz w:val="24"/>
          <w:szCs w:val="24"/>
        </w:rPr>
        <w:t xml:space="preserve"> либо в случаях, предусмотренных Федеральным законом от 31 июля 2020 года №248-ФЗ «О государственном контроле (надзоре) и муниципальном контроле в Российской Федерации», принимает меры, указанные в статье 90 Федерального закона от 31 июля 2020 года №248-ФЗ «О государственном контроле (надзоре) и муниципальном контроле в Российской Федерации»</w:t>
      </w:r>
    </w:p>
    <w:p w:rsidR="00E51DAA" w:rsidRPr="00486BAC" w:rsidRDefault="00E51DAA" w:rsidP="00E51DAA">
      <w:pPr>
        <w:pStyle w:val="ConsPlusNormal"/>
        <w:ind w:firstLine="709"/>
        <w:jc w:val="both"/>
        <w:rPr>
          <w:rFonts w:ascii="Times New Roman" w:hAnsi="Times New Roman" w:cs="Times New Roman"/>
          <w:sz w:val="24"/>
          <w:szCs w:val="24"/>
        </w:rPr>
      </w:pPr>
      <w:r w:rsidRPr="00486BAC">
        <w:rPr>
          <w:rFonts w:ascii="Times New Roman" w:hAnsi="Times New Roman" w:cs="Times New Roman"/>
          <w:sz w:val="24"/>
          <w:szCs w:val="24"/>
        </w:rPr>
        <w:t>17. При осуществлении контрольным органом муниципального жилищного контроля могут проводиться следующие виды профилактические мероприятия:</w:t>
      </w:r>
    </w:p>
    <w:p w:rsidR="00E51DAA" w:rsidRPr="00486BAC" w:rsidRDefault="00E51DAA" w:rsidP="00E51DAA">
      <w:pPr>
        <w:pStyle w:val="ConsPlusNormal"/>
        <w:ind w:firstLine="567"/>
        <w:jc w:val="both"/>
        <w:rPr>
          <w:rFonts w:ascii="Times New Roman" w:hAnsi="Times New Roman" w:cs="Times New Roman"/>
          <w:sz w:val="24"/>
          <w:szCs w:val="24"/>
        </w:rPr>
      </w:pPr>
      <w:r w:rsidRPr="00486BAC">
        <w:rPr>
          <w:rFonts w:ascii="Times New Roman" w:hAnsi="Times New Roman" w:cs="Times New Roman"/>
          <w:sz w:val="24"/>
          <w:szCs w:val="24"/>
        </w:rPr>
        <w:t>а) информирование;</w:t>
      </w:r>
    </w:p>
    <w:p w:rsidR="00E51DAA" w:rsidRPr="00486BAC" w:rsidRDefault="00E51DAA" w:rsidP="00E51DAA">
      <w:pPr>
        <w:pStyle w:val="ConsPlusNormal"/>
        <w:ind w:firstLine="567"/>
        <w:jc w:val="both"/>
        <w:rPr>
          <w:rFonts w:ascii="Times New Roman" w:hAnsi="Times New Roman" w:cs="Times New Roman"/>
          <w:sz w:val="24"/>
          <w:szCs w:val="24"/>
        </w:rPr>
      </w:pPr>
      <w:r w:rsidRPr="00486BAC">
        <w:rPr>
          <w:rFonts w:ascii="Times New Roman" w:hAnsi="Times New Roman" w:cs="Times New Roman"/>
          <w:sz w:val="24"/>
          <w:szCs w:val="24"/>
        </w:rPr>
        <w:t>б) объявление предостережений;</w:t>
      </w:r>
    </w:p>
    <w:p w:rsidR="00E51DAA" w:rsidRDefault="00E51DAA" w:rsidP="00E51DAA">
      <w:pPr>
        <w:pStyle w:val="ConsPlusNormal"/>
        <w:ind w:firstLine="567"/>
        <w:jc w:val="both"/>
        <w:rPr>
          <w:rFonts w:ascii="Times New Roman" w:hAnsi="Times New Roman" w:cs="Times New Roman"/>
          <w:sz w:val="24"/>
          <w:szCs w:val="24"/>
        </w:rPr>
      </w:pPr>
      <w:r w:rsidRPr="00486BAC">
        <w:rPr>
          <w:rFonts w:ascii="Times New Roman" w:hAnsi="Times New Roman" w:cs="Times New Roman"/>
          <w:sz w:val="24"/>
          <w:szCs w:val="24"/>
        </w:rPr>
        <w:t>в) консультирование.</w:t>
      </w:r>
      <w:r w:rsidR="00FB2FDE">
        <w:rPr>
          <w:rFonts w:ascii="Times New Roman" w:hAnsi="Times New Roman" w:cs="Times New Roman"/>
          <w:sz w:val="24"/>
          <w:szCs w:val="24"/>
        </w:rPr>
        <w:t>;</w:t>
      </w:r>
    </w:p>
    <w:p w:rsidR="00FB2FDE" w:rsidRPr="00486BAC" w:rsidRDefault="00FB2FDE" w:rsidP="00E51DAA">
      <w:pPr>
        <w:pStyle w:val="ConsPlusNormal"/>
        <w:ind w:firstLine="567"/>
        <w:jc w:val="both"/>
        <w:rPr>
          <w:rFonts w:ascii="Times New Roman" w:hAnsi="Times New Roman" w:cs="Times New Roman"/>
          <w:sz w:val="24"/>
          <w:szCs w:val="24"/>
        </w:rPr>
      </w:pPr>
      <w:r w:rsidRPr="0014754B">
        <w:rPr>
          <w:rFonts w:ascii="Times New Roman" w:hAnsi="Times New Roman" w:cs="Times New Roman"/>
          <w:sz w:val="24"/>
          <w:szCs w:val="24"/>
        </w:rPr>
        <w:t>г) профилактический визит.</w:t>
      </w:r>
    </w:p>
    <w:p w:rsidR="00E51DAA" w:rsidRPr="00486BAC" w:rsidRDefault="00E51DAA" w:rsidP="00E51DAA">
      <w:pPr>
        <w:pStyle w:val="ConsPlusNormal"/>
        <w:ind w:firstLine="709"/>
        <w:jc w:val="both"/>
        <w:rPr>
          <w:rFonts w:ascii="Times New Roman" w:hAnsi="Times New Roman" w:cs="Times New Roman"/>
          <w:sz w:val="24"/>
          <w:szCs w:val="24"/>
        </w:rPr>
      </w:pPr>
      <w:r w:rsidRPr="00486BAC">
        <w:rPr>
          <w:rFonts w:ascii="Times New Roman" w:hAnsi="Times New Roman" w:cs="Times New Roman"/>
          <w:sz w:val="24"/>
          <w:szCs w:val="24"/>
        </w:rPr>
        <w:t xml:space="preserve">18. Информирование по вопросам соблюдения обязательных требований осуществляется посредством размещения сведений, предусмотренных </w:t>
      </w:r>
      <w:hyperlink r:id="rId9" w:history="1">
        <w:r w:rsidRPr="00486BAC">
          <w:rPr>
            <w:rFonts w:ascii="Times New Roman" w:hAnsi="Times New Roman" w:cs="Times New Roman"/>
            <w:sz w:val="24"/>
            <w:szCs w:val="24"/>
          </w:rPr>
          <w:t xml:space="preserve">частью 3 статьи </w:t>
        </w:r>
        <w:r w:rsidRPr="00486BAC">
          <w:rPr>
            <w:rFonts w:ascii="Times New Roman" w:hAnsi="Times New Roman" w:cs="Times New Roman"/>
            <w:sz w:val="24"/>
            <w:szCs w:val="24"/>
          </w:rPr>
          <w:lastRenderedPageBreak/>
          <w:t>46</w:t>
        </w:r>
      </w:hyperlink>
      <w:r w:rsidRPr="00486BAC">
        <w:rPr>
          <w:rFonts w:ascii="Times New Roman" w:hAnsi="Times New Roman" w:cs="Times New Roman"/>
          <w:sz w:val="24"/>
          <w:szCs w:val="24"/>
        </w:rPr>
        <w:t>Федерального закона от 31 июля 2020 года № 248-ФЗ «О государственном контроле (надзоре) и муниципальном контроле в Российской Федерации» на официальном сайте Администрации в информационно-телекоммуникационной сети «Интернет» (</w:t>
      </w:r>
      <w:hyperlink r:id="rId10" w:history="1">
        <w:r w:rsidR="00B00CEC" w:rsidRPr="00486BAC">
          <w:rPr>
            <w:rFonts w:ascii="Times New Roman" w:hAnsi="Times New Roman" w:cs="Times New Roman"/>
            <w:sz w:val="24"/>
            <w:szCs w:val="24"/>
          </w:rPr>
          <w:t>https://www.belomorsk-mo.ru/</w:t>
        </w:r>
      </w:hyperlink>
      <w:r w:rsidRPr="00486BAC">
        <w:rPr>
          <w:rFonts w:ascii="Times New Roman" w:hAnsi="Times New Roman" w:cs="Times New Roman"/>
          <w:sz w:val="24"/>
          <w:szCs w:val="24"/>
        </w:rPr>
        <w:t>)</w:t>
      </w:r>
      <w:r w:rsidR="00B00CEC" w:rsidRPr="00486BAC">
        <w:rPr>
          <w:rFonts w:ascii="Times New Roman" w:hAnsi="Times New Roman" w:cs="Times New Roman"/>
          <w:sz w:val="24"/>
          <w:szCs w:val="24"/>
        </w:rPr>
        <w:t xml:space="preserve">, </w:t>
      </w:r>
      <w:r w:rsidRPr="00486BAC">
        <w:rPr>
          <w:rFonts w:ascii="Times New Roman" w:hAnsi="Times New Roman" w:cs="Times New Roman"/>
          <w:sz w:val="24"/>
          <w:szCs w:val="24"/>
        </w:rPr>
        <w:t>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E51DAA" w:rsidRPr="00486BAC" w:rsidRDefault="00E51DAA" w:rsidP="00E51DAA">
      <w:pPr>
        <w:spacing w:after="0" w:line="240" w:lineRule="auto"/>
        <w:ind w:firstLine="709"/>
        <w:contextualSpacing/>
        <w:jc w:val="both"/>
        <w:rPr>
          <w:rFonts w:ascii="Times New Roman" w:eastAsia="Times New Roman" w:hAnsi="Times New Roman" w:cs="Times New Roman"/>
          <w:sz w:val="24"/>
          <w:szCs w:val="24"/>
          <w:lang w:eastAsia="zh-CN"/>
        </w:rPr>
      </w:pPr>
      <w:r w:rsidRPr="00486BAC">
        <w:rPr>
          <w:rFonts w:ascii="Times New Roman" w:eastAsia="Times New Roman" w:hAnsi="Times New Roman" w:cs="Times New Roman"/>
          <w:sz w:val="24"/>
          <w:szCs w:val="24"/>
          <w:lang w:eastAsia="zh-CN"/>
        </w:rPr>
        <w:t>Размещенные сведения на указанном официальном сайте поддерживаются в актуальном состоянии и обновляются в срок не позднее 5 рабочих дней с момента их изменения.</w:t>
      </w:r>
    </w:p>
    <w:p w:rsidR="00E51DAA" w:rsidRPr="00486BAC" w:rsidRDefault="00E51DAA" w:rsidP="00E51DAA">
      <w:pPr>
        <w:spacing w:after="0" w:line="240" w:lineRule="auto"/>
        <w:ind w:firstLine="709"/>
        <w:contextualSpacing/>
        <w:jc w:val="both"/>
        <w:rPr>
          <w:rFonts w:ascii="Times New Roman" w:eastAsia="Times New Roman" w:hAnsi="Times New Roman" w:cs="Times New Roman"/>
          <w:sz w:val="24"/>
          <w:szCs w:val="24"/>
          <w:lang w:eastAsia="zh-CN"/>
        </w:rPr>
      </w:pPr>
      <w:r w:rsidRPr="00486BAC">
        <w:rPr>
          <w:rFonts w:ascii="Times New Roman" w:eastAsia="Times New Roman" w:hAnsi="Times New Roman" w:cs="Times New Roman"/>
          <w:sz w:val="24"/>
          <w:szCs w:val="24"/>
          <w:lang w:eastAsia="zh-CN"/>
        </w:rPr>
        <w:t>Должностные лица, ответственные за размещение информации, предусмотренной настоящим Положением, определяются Администрацией.</w:t>
      </w:r>
    </w:p>
    <w:p w:rsidR="00E51DAA" w:rsidRPr="00486BAC" w:rsidRDefault="00E51DAA" w:rsidP="00E51DAA">
      <w:pPr>
        <w:pStyle w:val="ConsPlusNormal"/>
        <w:ind w:firstLine="709"/>
        <w:jc w:val="both"/>
        <w:rPr>
          <w:rFonts w:ascii="Times New Roman" w:hAnsi="Times New Roman" w:cs="Times New Roman"/>
          <w:sz w:val="24"/>
          <w:szCs w:val="24"/>
        </w:rPr>
      </w:pPr>
      <w:r w:rsidRPr="00486BAC">
        <w:rPr>
          <w:rFonts w:ascii="Times New Roman" w:hAnsi="Times New Roman" w:cs="Times New Roman"/>
          <w:sz w:val="24"/>
          <w:szCs w:val="24"/>
        </w:rPr>
        <w:t>19. Предостережение о недопустимости нарушения обязательных требований объявляется контролируемому лицу в случае наличия у контрольного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должностными лицами, уполномоченными осуществлять муниципальный жилищный контроль, не позднее 30 календарных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E51DAA" w:rsidRPr="00486BAC" w:rsidRDefault="00E51DAA" w:rsidP="00E51DAA">
      <w:pPr>
        <w:spacing w:after="0" w:line="240" w:lineRule="auto"/>
        <w:ind w:firstLine="709"/>
        <w:jc w:val="both"/>
        <w:rPr>
          <w:rFonts w:ascii="Times New Roman" w:eastAsia="Times New Roman" w:hAnsi="Times New Roman" w:cs="Times New Roman"/>
          <w:sz w:val="24"/>
          <w:szCs w:val="24"/>
          <w:lang w:eastAsia="zh-CN"/>
        </w:rPr>
      </w:pPr>
      <w:r w:rsidRPr="00486BAC">
        <w:rPr>
          <w:rFonts w:ascii="Times New Roman" w:eastAsia="Times New Roman" w:hAnsi="Times New Roman" w:cs="Times New Roman"/>
          <w:sz w:val="24"/>
          <w:szCs w:val="24"/>
          <w:lang w:eastAsia="zh-CN"/>
        </w:rPr>
        <w:t xml:space="preserve">Предостережения объявляются (подписываются) </w:t>
      </w:r>
      <w:r w:rsidR="006D1047" w:rsidRPr="00486BAC">
        <w:rPr>
          <w:rFonts w:ascii="Times New Roman" w:eastAsia="Times New Roman" w:hAnsi="Times New Roman" w:cs="Times New Roman"/>
          <w:sz w:val="24"/>
          <w:szCs w:val="24"/>
          <w:lang w:eastAsia="zh-CN"/>
        </w:rPr>
        <w:t>г</w:t>
      </w:r>
      <w:r w:rsidRPr="00486BAC">
        <w:rPr>
          <w:rFonts w:ascii="Times New Roman" w:eastAsia="Times New Roman" w:hAnsi="Times New Roman" w:cs="Times New Roman"/>
          <w:sz w:val="24"/>
          <w:szCs w:val="24"/>
          <w:lang w:eastAsia="zh-CN"/>
        </w:rPr>
        <w:t xml:space="preserve">лавой </w:t>
      </w:r>
      <w:r w:rsidR="006D1047" w:rsidRPr="00486BAC">
        <w:rPr>
          <w:rFonts w:ascii="Times New Roman" w:eastAsia="Times New Roman" w:hAnsi="Times New Roman" w:cs="Times New Roman"/>
          <w:sz w:val="24"/>
          <w:szCs w:val="24"/>
          <w:lang w:eastAsia="zh-CN"/>
        </w:rPr>
        <w:t>округа,</w:t>
      </w:r>
      <w:r w:rsidRPr="00486BAC">
        <w:rPr>
          <w:rFonts w:ascii="Times New Roman" w:eastAsia="Times New Roman" w:hAnsi="Times New Roman" w:cs="Times New Roman"/>
          <w:sz w:val="24"/>
          <w:szCs w:val="24"/>
          <w:lang w:eastAsia="zh-CN"/>
        </w:rPr>
        <w:t xml:space="preserve"> заместителем главы </w:t>
      </w:r>
      <w:r w:rsidR="00D703F6" w:rsidRPr="00486BAC">
        <w:rPr>
          <w:rFonts w:ascii="Times New Roman" w:eastAsia="Times New Roman" w:hAnsi="Times New Roman" w:cs="Times New Roman"/>
          <w:sz w:val="24"/>
          <w:szCs w:val="24"/>
          <w:lang w:eastAsia="zh-CN"/>
        </w:rPr>
        <w:t>администрации</w:t>
      </w:r>
      <w:r w:rsidRPr="00486BAC">
        <w:rPr>
          <w:rFonts w:ascii="Times New Roman" w:eastAsia="Times New Roman" w:hAnsi="Times New Roman" w:cs="Times New Roman"/>
          <w:sz w:val="24"/>
          <w:szCs w:val="24"/>
          <w:lang w:eastAsia="zh-CN"/>
        </w:rPr>
        <w:t>не позднее 30 календарных дней со дня получения указанных сведений.</w:t>
      </w:r>
    </w:p>
    <w:p w:rsidR="00E51DAA" w:rsidRPr="00486BAC" w:rsidRDefault="00E51DAA" w:rsidP="00E51DAA">
      <w:pPr>
        <w:pStyle w:val="ConsPlusNormal"/>
        <w:ind w:firstLine="709"/>
        <w:jc w:val="both"/>
        <w:rPr>
          <w:rFonts w:ascii="Times New Roman" w:hAnsi="Times New Roman" w:cs="Times New Roman"/>
          <w:sz w:val="24"/>
          <w:szCs w:val="24"/>
        </w:rPr>
      </w:pPr>
      <w:r w:rsidRPr="00486BAC">
        <w:rPr>
          <w:rFonts w:ascii="Times New Roman" w:hAnsi="Times New Roman" w:cs="Times New Roman"/>
          <w:sz w:val="24"/>
          <w:szCs w:val="24"/>
        </w:rPr>
        <w:t>В случае объявления предостережения контролируемому лицу также предлагается принять меры по обеспечению соблюдения обязательных требований.</w:t>
      </w:r>
    </w:p>
    <w:p w:rsidR="00E51DAA" w:rsidRPr="00486BAC" w:rsidRDefault="00E51DAA" w:rsidP="00E51DAA">
      <w:pPr>
        <w:pStyle w:val="ConsPlusNormal"/>
        <w:ind w:firstLine="709"/>
        <w:jc w:val="both"/>
        <w:rPr>
          <w:rFonts w:ascii="Times New Roman" w:hAnsi="Times New Roman" w:cs="Times New Roman"/>
          <w:sz w:val="24"/>
          <w:szCs w:val="24"/>
        </w:rPr>
      </w:pPr>
      <w:r w:rsidRPr="00486BAC">
        <w:rPr>
          <w:rFonts w:ascii="Times New Roman" w:hAnsi="Times New Roman" w:cs="Times New Roman"/>
          <w:sz w:val="24"/>
          <w:szCs w:val="24"/>
        </w:rPr>
        <w:t>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 Инспекторы вносят необходимую информацию в журнал учета объявленных предостережений.</w:t>
      </w:r>
    </w:p>
    <w:p w:rsidR="00E51DAA" w:rsidRPr="00486BAC" w:rsidRDefault="00E51DAA" w:rsidP="00E51DAA">
      <w:pPr>
        <w:pStyle w:val="ConsPlusNormal"/>
        <w:ind w:firstLine="709"/>
        <w:jc w:val="both"/>
        <w:rPr>
          <w:rFonts w:ascii="Times New Roman" w:hAnsi="Times New Roman" w:cs="Times New Roman"/>
          <w:sz w:val="24"/>
          <w:szCs w:val="24"/>
        </w:rPr>
      </w:pPr>
      <w:r w:rsidRPr="00486BAC">
        <w:rPr>
          <w:rFonts w:ascii="Times New Roman" w:hAnsi="Times New Roman" w:cs="Times New Roman"/>
          <w:sz w:val="24"/>
          <w:szCs w:val="24"/>
        </w:rPr>
        <w:t xml:space="preserve">В случае объявления контрольным органом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w:t>
      </w:r>
    </w:p>
    <w:p w:rsidR="00E51DAA" w:rsidRPr="00486BAC" w:rsidRDefault="00E51DAA" w:rsidP="00E51DAA">
      <w:pPr>
        <w:pStyle w:val="ConsPlusNormal"/>
        <w:ind w:firstLine="709"/>
        <w:jc w:val="both"/>
        <w:rPr>
          <w:rFonts w:ascii="Times New Roman" w:hAnsi="Times New Roman" w:cs="Times New Roman"/>
          <w:sz w:val="24"/>
          <w:szCs w:val="24"/>
        </w:rPr>
      </w:pPr>
      <w:r w:rsidRPr="00486BAC">
        <w:rPr>
          <w:rFonts w:ascii="Times New Roman" w:hAnsi="Times New Roman" w:cs="Times New Roman"/>
          <w:sz w:val="24"/>
          <w:szCs w:val="24"/>
        </w:rPr>
        <w:t>Возражение направляется должностному лицу, объявившему предостережение, не позднее 30 календарных дней со дня получения предостережения.</w:t>
      </w:r>
    </w:p>
    <w:p w:rsidR="00E51DAA" w:rsidRPr="00486BAC" w:rsidRDefault="00E51DAA" w:rsidP="00E51DAA">
      <w:pPr>
        <w:pStyle w:val="ConsPlusNormal"/>
        <w:ind w:firstLine="709"/>
        <w:jc w:val="both"/>
        <w:rPr>
          <w:rFonts w:ascii="Times New Roman" w:hAnsi="Times New Roman" w:cs="Times New Roman"/>
          <w:sz w:val="24"/>
          <w:szCs w:val="24"/>
        </w:rPr>
      </w:pPr>
      <w:r w:rsidRPr="00486BAC">
        <w:rPr>
          <w:rFonts w:ascii="Times New Roman" w:hAnsi="Times New Roman" w:cs="Times New Roman"/>
          <w:sz w:val="24"/>
          <w:szCs w:val="24"/>
        </w:rPr>
        <w:t xml:space="preserve">Возражение контролируемым лицом может быть подано в письменной форме непосредственно или направлено на бумажном носителе почтовым отправлением либо в виде электронного документа, подписанного усиленной квалифицированной электронной подписью гражданина, лица, уполномоченного действовать от имени организации, на указанный в предостережении адрес электронной почты органа муниципального контроля. </w:t>
      </w:r>
    </w:p>
    <w:p w:rsidR="00E51DAA" w:rsidRPr="00486BAC" w:rsidRDefault="00E51DAA" w:rsidP="00E51DAA">
      <w:pPr>
        <w:pStyle w:val="ConsPlusNormal"/>
        <w:ind w:firstLine="709"/>
        <w:jc w:val="both"/>
        <w:rPr>
          <w:rFonts w:ascii="Times New Roman" w:hAnsi="Times New Roman" w:cs="Times New Roman"/>
          <w:sz w:val="24"/>
          <w:szCs w:val="24"/>
        </w:rPr>
      </w:pPr>
      <w:r w:rsidRPr="00486BAC">
        <w:rPr>
          <w:rFonts w:ascii="Times New Roman" w:hAnsi="Times New Roman" w:cs="Times New Roman"/>
          <w:sz w:val="24"/>
          <w:szCs w:val="24"/>
        </w:rPr>
        <w:t>Возражения составляются контролируемым лицом в произвольной форме, но должны содержать в себе следующую информацию:</w:t>
      </w:r>
    </w:p>
    <w:p w:rsidR="00E51DAA" w:rsidRPr="00486BAC" w:rsidRDefault="00E51DAA" w:rsidP="00E51DAA">
      <w:pPr>
        <w:pStyle w:val="ConsPlusNormal"/>
        <w:ind w:firstLine="709"/>
        <w:jc w:val="both"/>
        <w:rPr>
          <w:rFonts w:ascii="Times New Roman" w:hAnsi="Times New Roman" w:cs="Times New Roman"/>
          <w:sz w:val="24"/>
          <w:szCs w:val="24"/>
        </w:rPr>
      </w:pPr>
      <w:r w:rsidRPr="00486BAC">
        <w:rPr>
          <w:rFonts w:ascii="Times New Roman" w:hAnsi="Times New Roman" w:cs="Times New Roman"/>
          <w:sz w:val="24"/>
          <w:szCs w:val="24"/>
        </w:rPr>
        <w:t>а) наименование контролируемого лица;</w:t>
      </w:r>
    </w:p>
    <w:p w:rsidR="00E51DAA" w:rsidRPr="00486BAC" w:rsidRDefault="00E51DAA" w:rsidP="00E51DAA">
      <w:pPr>
        <w:pStyle w:val="ConsPlusNormal"/>
        <w:ind w:firstLine="709"/>
        <w:jc w:val="both"/>
        <w:rPr>
          <w:rFonts w:ascii="Times New Roman" w:hAnsi="Times New Roman" w:cs="Times New Roman"/>
          <w:sz w:val="24"/>
          <w:szCs w:val="24"/>
        </w:rPr>
      </w:pPr>
      <w:r w:rsidRPr="00486BAC">
        <w:rPr>
          <w:rFonts w:ascii="Times New Roman" w:hAnsi="Times New Roman" w:cs="Times New Roman"/>
          <w:sz w:val="24"/>
          <w:szCs w:val="24"/>
        </w:rPr>
        <w:t>б) сведения об объекте муниципального контроля;</w:t>
      </w:r>
    </w:p>
    <w:p w:rsidR="00E51DAA" w:rsidRPr="00486BAC" w:rsidRDefault="00E51DAA" w:rsidP="00E51DAA">
      <w:pPr>
        <w:pStyle w:val="ConsPlusNormal"/>
        <w:ind w:firstLine="709"/>
        <w:jc w:val="both"/>
        <w:rPr>
          <w:rFonts w:ascii="Times New Roman" w:hAnsi="Times New Roman" w:cs="Times New Roman"/>
          <w:sz w:val="24"/>
          <w:szCs w:val="24"/>
        </w:rPr>
      </w:pPr>
      <w:r w:rsidRPr="00486BAC">
        <w:rPr>
          <w:rFonts w:ascii="Times New Roman" w:hAnsi="Times New Roman" w:cs="Times New Roman"/>
          <w:sz w:val="24"/>
          <w:szCs w:val="24"/>
        </w:rPr>
        <w:t>в) дата и номер предостережения, направленного в адрес контролируемого лица;</w:t>
      </w:r>
    </w:p>
    <w:p w:rsidR="00E51DAA" w:rsidRPr="00486BAC" w:rsidRDefault="00E51DAA" w:rsidP="00E51DAA">
      <w:pPr>
        <w:pStyle w:val="ConsPlusNormal"/>
        <w:ind w:firstLine="709"/>
        <w:jc w:val="both"/>
        <w:rPr>
          <w:rFonts w:ascii="Times New Roman" w:hAnsi="Times New Roman" w:cs="Times New Roman"/>
          <w:sz w:val="24"/>
          <w:szCs w:val="24"/>
        </w:rPr>
      </w:pPr>
      <w:r w:rsidRPr="00486BAC">
        <w:rPr>
          <w:rFonts w:ascii="Times New Roman" w:hAnsi="Times New Roman" w:cs="Times New Roman"/>
          <w:sz w:val="24"/>
          <w:szCs w:val="24"/>
        </w:rPr>
        <w:t>г) обоснование позиции, доводы в отношении указанных в предостережении действий (бездействий) контролируемого лица, которые приводят или могут привести к нарушению обязательных требований;</w:t>
      </w:r>
    </w:p>
    <w:p w:rsidR="00E51DAA" w:rsidRPr="00486BAC" w:rsidRDefault="00E51DAA" w:rsidP="00E51DAA">
      <w:pPr>
        <w:pStyle w:val="ConsPlusNormal"/>
        <w:ind w:firstLine="709"/>
        <w:jc w:val="both"/>
        <w:rPr>
          <w:rFonts w:ascii="Times New Roman" w:hAnsi="Times New Roman" w:cs="Times New Roman"/>
          <w:sz w:val="24"/>
          <w:szCs w:val="24"/>
        </w:rPr>
      </w:pPr>
      <w:r w:rsidRPr="00486BAC">
        <w:rPr>
          <w:rFonts w:ascii="Times New Roman" w:hAnsi="Times New Roman" w:cs="Times New Roman"/>
          <w:sz w:val="24"/>
          <w:szCs w:val="24"/>
        </w:rPr>
        <w:t>д) желаемый способ получения ответа по итогам рассмотрения возражения;</w:t>
      </w:r>
    </w:p>
    <w:p w:rsidR="00E51DAA" w:rsidRPr="00486BAC" w:rsidRDefault="00E51DAA" w:rsidP="00E51DAA">
      <w:pPr>
        <w:pStyle w:val="ConsPlusNormal"/>
        <w:ind w:firstLine="709"/>
        <w:jc w:val="both"/>
        <w:rPr>
          <w:rFonts w:ascii="Times New Roman" w:hAnsi="Times New Roman" w:cs="Times New Roman"/>
          <w:sz w:val="24"/>
          <w:szCs w:val="24"/>
        </w:rPr>
      </w:pPr>
      <w:r w:rsidRPr="00486BAC">
        <w:rPr>
          <w:rFonts w:ascii="Times New Roman" w:hAnsi="Times New Roman" w:cs="Times New Roman"/>
          <w:sz w:val="24"/>
          <w:szCs w:val="24"/>
        </w:rPr>
        <w:t>е) фамилия, имя, отчество (при наличии) направившего возражение;</w:t>
      </w:r>
    </w:p>
    <w:p w:rsidR="00E51DAA" w:rsidRPr="00486BAC" w:rsidRDefault="00E51DAA" w:rsidP="00E51DAA">
      <w:pPr>
        <w:pStyle w:val="ConsPlusNormal"/>
        <w:ind w:firstLine="709"/>
        <w:jc w:val="both"/>
        <w:rPr>
          <w:rFonts w:ascii="Times New Roman" w:hAnsi="Times New Roman" w:cs="Times New Roman"/>
          <w:sz w:val="24"/>
          <w:szCs w:val="24"/>
        </w:rPr>
      </w:pPr>
      <w:r w:rsidRPr="00486BAC">
        <w:rPr>
          <w:rFonts w:ascii="Times New Roman" w:hAnsi="Times New Roman" w:cs="Times New Roman"/>
          <w:sz w:val="24"/>
          <w:szCs w:val="24"/>
        </w:rPr>
        <w:t>ж) дата направления возражения.</w:t>
      </w:r>
    </w:p>
    <w:p w:rsidR="00E51DAA" w:rsidRPr="00486BAC" w:rsidRDefault="00E51DAA" w:rsidP="00E51DAA">
      <w:pPr>
        <w:pStyle w:val="ConsPlusNormal"/>
        <w:ind w:firstLine="709"/>
        <w:jc w:val="both"/>
        <w:rPr>
          <w:rFonts w:ascii="Times New Roman" w:hAnsi="Times New Roman" w:cs="Times New Roman"/>
          <w:sz w:val="24"/>
          <w:szCs w:val="24"/>
        </w:rPr>
      </w:pPr>
      <w:r w:rsidRPr="00486BAC">
        <w:rPr>
          <w:rFonts w:ascii="Times New Roman" w:hAnsi="Times New Roman" w:cs="Times New Roman"/>
          <w:sz w:val="24"/>
          <w:szCs w:val="24"/>
        </w:rPr>
        <w:t xml:space="preserve">Возражение в отношении предостережения рассматривается контрольным органом в течение 30 календарных дней со дня получения. </w:t>
      </w:r>
    </w:p>
    <w:p w:rsidR="00E51DAA" w:rsidRPr="00486BAC" w:rsidRDefault="00E51DAA" w:rsidP="00E51DAA">
      <w:pPr>
        <w:pStyle w:val="ConsPlusNormal"/>
        <w:ind w:firstLine="709"/>
        <w:jc w:val="both"/>
        <w:rPr>
          <w:rFonts w:ascii="Times New Roman" w:hAnsi="Times New Roman" w:cs="Times New Roman"/>
          <w:sz w:val="24"/>
          <w:szCs w:val="24"/>
        </w:rPr>
      </w:pPr>
      <w:r w:rsidRPr="00486BAC">
        <w:rPr>
          <w:rFonts w:ascii="Times New Roman" w:hAnsi="Times New Roman" w:cs="Times New Roman"/>
          <w:sz w:val="24"/>
          <w:szCs w:val="24"/>
        </w:rPr>
        <w:t xml:space="preserve">В результате рассмотрения возражения контролируемому лицу в письменной форме или в форме электронного документа направляется ответ с информацией о </w:t>
      </w:r>
      <w:r w:rsidRPr="00486BAC">
        <w:rPr>
          <w:rFonts w:ascii="Times New Roman" w:hAnsi="Times New Roman" w:cs="Times New Roman"/>
          <w:sz w:val="24"/>
          <w:szCs w:val="24"/>
        </w:rPr>
        <w:lastRenderedPageBreak/>
        <w:t>согласии или несогласии с возражением. В случае несогласия с возражением в ответе указываются соответствующие обоснования.</w:t>
      </w:r>
    </w:p>
    <w:p w:rsidR="00E51DAA" w:rsidRPr="00486BAC" w:rsidRDefault="00E51DAA" w:rsidP="00E51DAA">
      <w:pPr>
        <w:spacing w:after="0" w:line="240" w:lineRule="auto"/>
        <w:ind w:firstLine="709"/>
        <w:jc w:val="both"/>
        <w:rPr>
          <w:rFonts w:ascii="Times New Roman" w:eastAsia="Times New Roman" w:hAnsi="Times New Roman" w:cs="Times New Roman"/>
          <w:sz w:val="24"/>
          <w:szCs w:val="24"/>
          <w:lang w:eastAsia="zh-CN"/>
        </w:rPr>
      </w:pPr>
      <w:r w:rsidRPr="00486BAC">
        <w:rPr>
          <w:rFonts w:ascii="Times New Roman" w:eastAsia="Times New Roman" w:hAnsi="Times New Roman" w:cs="Times New Roman"/>
          <w:sz w:val="24"/>
          <w:szCs w:val="24"/>
          <w:lang w:eastAsia="zh-CN"/>
        </w:rPr>
        <w:t>В случае принятия представленных в возражении контролируемого лица доводов контрольный орган аннулирует направленное ранее предостережение с соответствующей отметкой в журнале учета объявленных предостережений. При несогласии с возражением указываются соответствующие обоснования.</w:t>
      </w:r>
    </w:p>
    <w:p w:rsidR="00E51DAA" w:rsidRPr="00486BAC" w:rsidRDefault="00E51DAA" w:rsidP="00E51DAA">
      <w:pPr>
        <w:tabs>
          <w:tab w:val="left" w:pos="567"/>
        </w:tabs>
        <w:spacing w:after="0" w:line="240" w:lineRule="auto"/>
        <w:ind w:firstLine="709"/>
        <w:jc w:val="both"/>
        <w:rPr>
          <w:rFonts w:ascii="Times New Roman" w:eastAsia="Times New Roman" w:hAnsi="Times New Roman" w:cs="Times New Roman"/>
          <w:sz w:val="24"/>
          <w:szCs w:val="24"/>
          <w:lang w:eastAsia="zh-CN"/>
        </w:rPr>
      </w:pPr>
      <w:r w:rsidRPr="00486BAC">
        <w:rPr>
          <w:rFonts w:ascii="Times New Roman" w:eastAsia="Times New Roman" w:hAnsi="Times New Roman" w:cs="Times New Roman"/>
          <w:sz w:val="24"/>
          <w:szCs w:val="24"/>
          <w:lang w:eastAsia="zh-CN"/>
        </w:rPr>
        <w:t>Информация о несогласии с возражением или об аннулировании предостережения направляется в адрес контролируемого лица.</w:t>
      </w:r>
    </w:p>
    <w:p w:rsidR="00E51DAA" w:rsidRPr="00486BAC" w:rsidRDefault="00E51DAA" w:rsidP="00E51DAA">
      <w:pPr>
        <w:spacing w:after="0" w:line="240" w:lineRule="auto"/>
        <w:ind w:firstLine="709"/>
        <w:contextualSpacing/>
        <w:jc w:val="both"/>
        <w:rPr>
          <w:rFonts w:ascii="Times New Roman" w:eastAsia="Times New Roman" w:hAnsi="Times New Roman" w:cs="Times New Roman"/>
          <w:sz w:val="24"/>
          <w:szCs w:val="24"/>
          <w:lang w:eastAsia="zh-CN"/>
        </w:rPr>
      </w:pPr>
      <w:r w:rsidRPr="00486BAC">
        <w:rPr>
          <w:rFonts w:ascii="Times New Roman" w:eastAsia="Times New Roman" w:hAnsi="Times New Roman" w:cs="Times New Roman"/>
          <w:sz w:val="24"/>
          <w:szCs w:val="24"/>
          <w:lang w:eastAsia="zh-CN"/>
        </w:rPr>
        <w:t>20. Консультирование контролируемых лиц осуществляется инспектором в ходе личного приема, по телефону либо в ходе проведения профилактических мероприятий, контрольных мероприятий и не должно превышать 15 минут.</w:t>
      </w:r>
    </w:p>
    <w:p w:rsidR="00E51DAA" w:rsidRPr="00486BAC" w:rsidRDefault="00E51DAA" w:rsidP="00E51DAA">
      <w:pPr>
        <w:spacing w:after="0" w:line="240" w:lineRule="auto"/>
        <w:ind w:firstLine="709"/>
        <w:contextualSpacing/>
        <w:jc w:val="both"/>
        <w:rPr>
          <w:rFonts w:ascii="Times New Roman" w:eastAsia="Times New Roman" w:hAnsi="Times New Roman" w:cs="Times New Roman"/>
          <w:sz w:val="24"/>
          <w:szCs w:val="24"/>
          <w:lang w:eastAsia="zh-CN"/>
        </w:rPr>
      </w:pPr>
      <w:r w:rsidRPr="00486BAC">
        <w:rPr>
          <w:rFonts w:ascii="Times New Roman" w:eastAsia="Times New Roman" w:hAnsi="Times New Roman" w:cs="Times New Roman"/>
          <w:sz w:val="24"/>
          <w:szCs w:val="24"/>
          <w:lang w:eastAsia="zh-CN"/>
        </w:rPr>
        <w:t>Консультирование осуществляется без взимания платы.</w:t>
      </w:r>
    </w:p>
    <w:p w:rsidR="00E51DAA" w:rsidRPr="00486BAC" w:rsidRDefault="00E51DAA" w:rsidP="00E51DAA">
      <w:pPr>
        <w:pStyle w:val="ConsPlusNormal"/>
        <w:ind w:firstLine="709"/>
        <w:jc w:val="both"/>
        <w:rPr>
          <w:rFonts w:ascii="Times New Roman" w:hAnsi="Times New Roman" w:cs="Times New Roman"/>
          <w:sz w:val="24"/>
          <w:szCs w:val="24"/>
        </w:rPr>
      </w:pPr>
      <w:r w:rsidRPr="00486BAC">
        <w:rPr>
          <w:rFonts w:ascii="Times New Roman" w:hAnsi="Times New Roman" w:cs="Times New Roman"/>
          <w:sz w:val="24"/>
          <w:szCs w:val="24"/>
        </w:rPr>
        <w:t>Консультирование осуществляется в устной или письменной форме по следующим вопросам:</w:t>
      </w:r>
    </w:p>
    <w:p w:rsidR="00E51DAA" w:rsidRPr="00486BAC" w:rsidRDefault="00E51DAA" w:rsidP="00E51DAA">
      <w:pPr>
        <w:pStyle w:val="ConsPlusNormal"/>
        <w:ind w:firstLine="567"/>
        <w:jc w:val="both"/>
        <w:rPr>
          <w:rFonts w:ascii="Times New Roman" w:hAnsi="Times New Roman" w:cs="Times New Roman"/>
          <w:sz w:val="24"/>
          <w:szCs w:val="24"/>
        </w:rPr>
      </w:pPr>
      <w:r w:rsidRPr="00486BAC">
        <w:rPr>
          <w:rFonts w:ascii="Times New Roman" w:hAnsi="Times New Roman" w:cs="Times New Roman"/>
          <w:sz w:val="24"/>
          <w:szCs w:val="24"/>
        </w:rPr>
        <w:t>1) организация и осуществление муниципального жилищного контроля;</w:t>
      </w:r>
    </w:p>
    <w:p w:rsidR="00E51DAA" w:rsidRPr="00486BAC" w:rsidRDefault="00E51DAA" w:rsidP="00E51DAA">
      <w:pPr>
        <w:pStyle w:val="ConsPlusNormal"/>
        <w:ind w:firstLine="567"/>
        <w:jc w:val="both"/>
        <w:rPr>
          <w:rFonts w:ascii="Times New Roman" w:hAnsi="Times New Roman" w:cs="Times New Roman"/>
          <w:sz w:val="24"/>
          <w:szCs w:val="24"/>
        </w:rPr>
      </w:pPr>
      <w:r w:rsidRPr="00486BAC">
        <w:rPr>
          <w:rFonts w:ascii="Times New Roman" w:hAnsi="Times New Roman" w:cs="Times New Roman"/>
          <w:sz w:val="24"/>
          <w:szCs w:val="24"/>
        </w:rPr>
        <w:t>2) порядок осуществления контрольных мероприятий, установленных настоящим Положением;</w:t>
      </w:r>
    </w:p>
    <w:p w:rsidR="00E51DAA" w:rsidRPr="00486BAC" w:rsidRDefault="00E51DAA" w:rsidP="00E51DAA">
      <w:pPr>
        <w:pStyle w:val="ConsPlusNormal"/>
        <w:ind w:firstLine="567"/>
        <w:jc w:val="both"/>
        <w:rPr>
          <w:rFonts w:ascii="Times New Roman" w:hAnsi="Times New Roman" w:cs="Times New Roman"/>
          <w:sz w:val="24"/>
          <w:szCs w:val="24"/>
        </w:rPr>
      </w:pPr>
      <w:r w:rsidRPr="00486BAC">
        <w:rPr>
          <w:rFonts w:ascii="Times New Roman" w:hAnsi="Times New Roman" w:cs="Times New Roman"/>
          <w:sz w:val="24"/>
          <w:szCs w:val="24"/>
        </w:rPr>
        <w:t>3) порядок обжалования действий (бездействия) должностных лиц, уполномоченных осуществлять муниципальный жилищный контроль;</w:t>
      </w:r>
    </w:p>
    <w:p w:rsidR="00E51DAA" w:rsidRPr="00486BAC" w:rsidRDefault="00E51DAA" w:rsidP="00E51DAA">
      <w:pPr>
        <w:pStyle w:val="ConsPlusNormal"/>
        <w:ind w:firstLine="567"/>
        <w:jc w:val="both"/>
        <w:rPr>
          <w:rFonts w:ascii="Times New Roman" w:hAnsi="Times New Roman" w:cs="Times New Roman"/>
          <w:sz w:val="24"/>
          <w:szCs w:val="24"/>
        </w:rPr>
      </w:pPr>
      <w:r w:rsidRPr="00486BAC">
        <w:rPr>
          <w:rFonts w:ascii="Times New Roman" w:hAnsi="Times New Roman" w:cs="Times New Roman"/>
          <w:sz w:val="24"/>
          <w:szCs w:val="24"/>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E51DAA" w:rsidRPr="00486BAC" w:rsidRDefault="00E51DAA" w:rsidP="00E51DAA">
      <w:pPr>
        <w:pStyle w:val="ConsPlusNormal"/>
        <w:ind w:firstLine="709"/>
        <w:jc w:val="both"/>
        <w:rPr>
          <w:rFonts w:ascii="Times New Roman" w:hAnsi="Times New Roman" w:cs="Times New Roman"/>
          <w:sz w:val="24"/>
          <w:szCs w:val="24"/>
        </w:rPr>
      </w:pPr>
      <w:r w:rsidRPr="00486BAC">
        <w:rPr>
          <w:rFonts w:ascii="Times New Roman" w:hAnsi="Times New Roman" w:cs="Times New Roman"/>
          <w:sz w:val="24"/>
          <w:szCs w:val="24"/>
        </w:rPr>
        <w:t>Консультирование в письменной форме осуществляется инспектором, в следующих случаях:</w:t>
      </w:r>
    </w:p>
    <w:p w:rsidR="00E51DAA" w:rsidRPr="00486BAC" w:rsidRDefault="00E51DAA" w:rsidP="00E51DAA">
      <w:pPr>
        <w:pStyle w:val="ConsPlusNormal"/>
        <w:ind w:firstLine="567"/>
        <w:jc w:val="both"/>
        <w:rPr>
          <w:rFonts w:ascii="Times New Roman" w:hAnsi="Times New Roman" w:cs="Times New Roman"/>
          <w:sz w:val="24"/>
          <w:szCs w:val="24"/>
        </w:rPr>
      </w:pPr>
      <w:r w:rsidRPr="00486BAC">
        <w:rPr>
          <w:rFonts w:ascii="Times New Roman" w:hAnsi="Times New Roman" w:cs="Times New Roman"/>
          <w:sz w:val="24"/>
          <w:szCs w:val="24"/>
        </w:rPr>
        <w:t>а) контролируемым лицом направлен письменный запрос о представлении письменного ответа по вопросам консультирования;</w:t>
      </w:r>
    </w:p>
    <w:p w:rsidR="00E51DAA" w:rsidRPr="00486BAC" w:rsidRDefault="00E51DAA" w:rsidP="00E51DAA">
      <w:pPr>
        <w:pStyle w:val="ConsPlusNormal"/>
        <w:ind w:firstLine="567"/>
        <w:jc w:val="both"/>
        <w:rPr>
          <w:rFonts w:ascii="Times New Roman" w:hAnsi="Times New Roman" w:cs="Times New Roman"/>
          <w:sz w:val="24"/>
          <w:szCs w:val="24"/>
        </w:rPr>
      </w:pPr>
      <w:r w:rsidRPr="00486BAC">
        <w:rPr>
          <w:rFonts w:ascii="Times New Roman" w:hAnsi="Times New Roman" w:cs="Times New Roman"/>
          <w:sz w:val="24"/>
          <w:szCs w:val="24"/>
        </w:rPr>
        <w:t>б) в ходе консультирования предоставить устный ответ на поставленные вопросы невозможно;</w:t>
      </w:r>
    </w:p>
    <w:p w:rsidR="00E51DAA" w:rsidRDefault="00E51DAA" w:rsidP="00E51DAA">
      <w:pPr>
        <w:pStyle w:val="ConsPlusNormal"/>
        <w:ind w:firstLine="567"/>
        <w:jc w:val="both"/>
        <w:rPr>
          <w:rFonts w:ascii="Times New Roman" w:hAnsi="Times New Roman" w:cs="Times New Roman"/>
          <w:sz w:val="24"/>
          <w:szCs w:val="24"/>
        </w:rPr>
      </w:pPr>
      <w:r w:rsidRPr="00486BAC">
        <w:rPr>
          <w:rFonts w:ascii="Times New Roman" w:hAnsi="Times New Roman" w:cs="Times New Roman"/>
          <w:sz w:val="24"/>
          <w:szCs w:val="24"/>
        </w:rPr>
        <w:t>в) ответ на поставленные вопросы требует запроса дополнительных сведений.</w:t>
      </w:r>
    </w:p>
    <w:p w:rsidR="00D703F6" w:rsidRDefault="00D703F6" w:rsidP="00E51DAA">
      <w:pPr>
        <w:pStyle w:val="ConsPlusNormal"/>
        <w:ind w:firstLine="567"/>
        <w:jc w:val="both"/>
        <w:rPr>
          <w:rFonts w:ascii="Times New Roman" w:hAnsi="Times New Roman" w:cs="Times New Roman"/>
          <w:sz w:val="24"/>
          <w:szCs w:val="24"/>
        </w:rPr>
      </w:pPr>
      <w:r w:rsidRPr="00486BAC">
        <w:rPr>
          <w:rFonts w:ascii="Times New Roman" w:hAnsi="Times New Roman" w:cs="Times New Roman"/>
          <w:sz w:val="24"/>
          <w:szCs w:val="24"/>
        </w:rPr>
        <w:t>По результатам консультирования в письменной форме письменный ответ контролируемому лицу направляется в сроки, установленные Федеральным законом от 02 мая 2006 года №59-ФЗ «О порядке рассмотрения обращений граждан Российской Федерации».</w:t>
      </w:r>
    </w:p>
    <w:p w:rsidR="00D64B5A" w:rsidRPr="005932EC" w:rsidRDefault="00D64B5A" w:rsidP="00D64B5A">
      <w:pPr>
        <w:pStyle w:val="ConsPlusNormal"/>
        <w:ind w:firstLine="567"/>
        <w:jc w:val="both"/>
        <w:rPr>
          <w:rFonts w:ascii="Times New Roman" w:hAnsi="Times New Roman" w:cs="Times New Roman"/>
          <w:sz w:val="24"/>
          <w:szCs w:val="24"/>
        </w:rPr>
      </w:pPr>
      <w:r w:rsidRPr="005932EC">
        <w:rPr>
          <w:rFonts w:ascii="Times New Roman" w:hAnsi="Times New Roman" w:cs="Times New Roman"/>
          <w:sz w:val="24"/>
          <w:szCs w:val="24"/>
        </w:rPr>
        <w:t>До 01 января 2030 г. право направления обращений контролируемых лиц по вопросу осуществления консультирования в отношении такого контролируемого лица обеспечивается с использованием федеральной государственной информационной системы «Единый портал государственных и муниципальных услуг (функций). Такое обращение подлежит рассмотрению уполномоченным на рассмотрение обращения органом в течение 10 рабочих дней со дня его регистрации. Подписание такого обращения осуществляется в соответствии с порядком, установленным пунктом 11(2) Постановления Правительства РФ от 10.03.2023 N 372 "О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w:t>
      </w:r>
    </w:p>
    <w:p w:rsidR="00E51DAA" w:rsidRPr="00486BAC" w:rsidRDefault="00E51DAA" w:rsidP="00E51DAA">
      <w:pPr>
        <w:pStyle w:val="ConsPlusNormal"/>
        <w:ind w:firstLine="709"/>
        <w:jc w:val="both"/>
        <w:rPr>
          <w:rFonts w:ascii="Times New Roman" w:hAnsi="Times New Roman" w:cs="Times New Roman"/>
          <w:sz w:val="24"/>
          <w:szCs w:val="24"/>
        </w:rPr>
      </w:pPr>
      <w:r w:rsidRPr="00486BAC">
        <w:rPr>
          <w:rFonts w:ascii="Times New Roman" w:hAnsi="Times New Roman" w:cs="Times New Roman"/>
          <w:sz w:val="24"/>
          <w:szCs w:val="24"/>
        </w:rPr>
        <w:t>При осуществлении консультирования инспектор обязан соблюдать конфиденциальность информации, доступ к которой ограничен в соответствии с законодательством Российской Федерации.</w:t>
      </w:r>
    </w:p>
    <w:p w:rsidR="00E51DAA" w:rsidRPr="00486BAC" w:rsidRDefault="00E51DAA" w:rsidP="00E51DAA">
      <w:pPr>
        <w:pStyle w:val="ConsPlusNormal"/>
        <w:ind w:firstLine="709"/>
        <w:jc w:val="both"/>
        <w:rPr>
          <w:rFonts w:ascii="Times New Roman" w:hAnsi="Times New Roman" w:cs="Times New Roman"/>
          <w:sz w:val="24"/>
          <w:szCs w:val="24"/>
        </w:rPr>
      </w:pPr>
      <w:r w:rsidRPr="00486BAC">
        <w:rPr>
          <w:rFonts w:ascii="Times New Roman" w:hAnsi="Times New Roman" w:cs="Times New Roman"/>
          <w:sz w:val="24"/>
          <w:szCs w:val="24"/>
        </w:rPr>
        <w:t>В ходе консультирования не может предоставляться информация, содержащая оценку конкретного контрольного мероприятия, решений и (или) действий инспекторов, иных участников контрольного мероприятия, а также результаты проведенных в рамках контрольного мероприятия экспертизы, испытаний.</w:t>
      </w:r>
    </w:p>
    <w:p w:rsidR="00062891" w:rsidRPr="005932EC" w:rsidRDefault="00062891" w:rsidP="00062891">
      <w:pPr>
        <w:pStyle w:val="ConsPlusNormal"/>
        <w:ind w:firstLine="709"/>
        <w:jc w:val="both"/>
        <w:rPr>
          <w:rFonts w:ascii="Times New Roman" w:hAnsi="Times New Roman" w:cs="Times New Roman"/>
          <w:sz w:val="24"/>
          <w:szCs w:val="24"/>
        </w:rPr>
      </w:pPr>
      <w:r w:rsidRPr="005932EC">
        <w:rPr>
          <w:rFonts w:ascii="Times New Roman" w:hAnsi="Times New Roman" w:cs="Times New Roman"/>
          <w:sz w:val="24"/>
          <w:szCs w:val="24"/>
        </w:rPr>
        <w:t>Информация, ставшая известной должностному лицу, уполномоченному осуществлять муниципальный жилищный контроль,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E51DAA" w:rsidRPr="00486BAC" w:rsidRDefault="00E51DAA" w:rsidP="00E51DAA">
      <w:pPr>
        <w:pStyle w:val="ConsPlusNormal"/>
        <w:tabs>
          <w:tab w:val="left" w:pos="709"/>
        </w:tabs>
        <w:ind w:firstLine="709"/>
        <w:jc w:val="both"/>
        <w:rPr>
          <w:rFonts w:ascii="Times New Roman" w:hAnsi="Times New Roman" w:cs="Times New Roman"/>
          <w:sz w:val="24"/>
          <w:szCs w:val="24"/>
        </w:rPr>
      </w:pPr>
      <w:r w:rsidRPr="00486BAC">
        <w:rPr>
          <w:rFonts w:ascii="Times New Roman" w:hAnsi="Times New Roman" w:cs="Times New Roman"/>
          <w:sz w:val="24"/>
          <w:szCs w:val="24"/>
        </w:rPr>
        <w:t>Должностными лицами, уполномоченными осуществлять муниципальный жилищный контроль, ведется журнал учета консультирований.</w:t>
      </w:r>
    </w:p>
    <w:p w:rsidR="00E51DAA" w:rsidRPr="00486BAC" w:rsidRDefault="00E51DAA" w:rsidP="00E51DAA">
      <w:pPr>
        <w:tabs>
          <w:tab w:val="left" w:pos="709"/>
        </w:tabs>
        <w:spacing w:after="0" w:line="240" w:lineRule="auto"/>
        <w:ind w:firstLine="709"/>
        <w:contextualSpacing/>
        <w:jc w:val="both"/>
        <w:rPr>
          <w:rFonts w:ascii="Times New Roman" w:eastAsia="Times New Roman" w:hAnsi="Times New Roman" w:cs="Times New Roman"/>
          <w:sz w:val="24"/>
          <w:szCs w:val="24"/>
          <w:lang w:eastAsia="zh-CN"/>
        </w:rPr>
      </w:pPr>
      <w:r w:rsidRPr="00486BAC">
        <w:rPr>
          <w:rFonts w:ascii="Times New Roman" w:eastAsia="Times New Roman" w:hAnsi="Times New Roman" w:cs="Times New Roman"/>
          <w:sz w:val="24"/>
          <w:szCs w:val="24"/>
          <w:lang w:eastAsia="zh-CN"/>
        </w:rPr>
        <w:lastRenderedPageBreak/>
        <w:t>При проведении консультирования во время контрольных мероприятий запись о проведенной консультации отражается в акте контрольного мероприятия.</w:t>
      </w:r>
    </w:p>
    <w:p w:rsidR="00E51DAA" w:rsidRDefault="00E51DAA" w:rsidP="00E51DAA">
      <w:pPr>
        <w:tabs>
          <w:tab w:val="left" w:pos="709"/>
        </w:tabs>
        <w:spacing w:after="0" w:line="240" w:lineRule="auto"/>
        <w:ind w:firstLine="709"/>
        <w:contextualSpacing/>
        <w:jc w:val="both"/>
        <w:rPr>
          <w:rFonts w:ascii="Times New Roman" w:eastAsia="Times New Roman" w:hAnsi="Times New Roman" w:cs="Times New Roman"/>
          <w:sz w:val="24"/>
          <w:szCs w:val="24"/>
          <w:lang w:eastAsia="zh-CN"/>
        </w:rPr>
      </w:pPr>
      <w:r w:rsidRPr="00486BAC">
        <w:rPr>
          <w:rFonts w:ascii="Times New Roman" w:eastAsia="Times New Roman" w:hAnsi="Times New Roman" w:cs="Times New Roman"/>
          <w:sz w:val="24"/>
          <w:szCs w:val="24"/>
          <w:lang w:eastAsia="zh-CN"/>
        </w:rPr>
        <w:t>В случае, если в течение календарного года поступило десять и более однотипных (по одним и тем же вопросам) обращений контролируемых лиц и их представителей, консультирование по таким обращениям осуществляется посредством размещения на официальном сайте Администрации (</w:t>
      </w:r>
      <w:hyperlink r:id="rId11" w:history="1">
        <w:r w:rsidR="00B00CEC" w:rsidRPr="00486BAC">
          <w:rPr>
            <w:rStyle w:val="a8"/>
            <w:rFonts w:ascii="Times New Roman" w:eastAsia="Times New Roman" w:hAnsi="Times New Roman" w:cs="Times New Roman"/>
            <w:color w:val="auto"/>
            <w:sz w:val="24"/>
            <w:szCs w:val="24"/>
            <w:lang w:eastAsia="zh-CN"/>
          </w:rPr>
          <w:t>https://www.belomorsk-mo.ru/</w:t>
        </w:r>
      </w:hyperlink>
      <w:r w:rsidRPr="00486BAC">
        <w:rPr>
          <w:rFonts w:ascii="Times New Roman" w:eastAsia="Times New Roman" w:hAnsi="Times New Roman" w:cs="Times New Roman"/>
          <w:sz w:val="24"/>
          <w:szCs w:val="24"/>
          <w:lang w:eastAsia="zh-CN"/>
        </w:rPr>
        <w:t>)</w:t>
      </w:r>
      <w:r w:rsidR="00B00CEC" w:rsidRPr="00486BAC">
        <w:rPr>
          <w:rFonts w:ascii="Times New Roman" w:eastAsia="Times New Roman" w:hAnsi="Times New Roman" w:cs="Times New Roman"/>
          <w:sz w:val="24"/>
          <w:szCs w:val="24"/>
          <w:lang w:eastAsia="zh-CN"/>
        </w:rPr>
        <w:t xml:space="preserve">, </w:t>
      </w:r>
      <w:r w:rsidRPr="00486BAC">
        <w:rPr>
          <w:rFonts w:ascii="Times New Roman" w:eastAsia="Times New Roman" w:hAnsi="Times New Roman" w:cs="Times New Roman"/>
          <w:sz w:val="24"/>
          <w:szCs w:val="24"/>
          <w:lang w:eastAsia="zh-CN"/>
        </w:rPr>
        <w:t>письменного разъяснения, подписанного уполномоченным должностным лицом, без указания в таком разъяснении сведений, отнесенных к категории ограниченного доступа.</w:t>
      </w:r>
    </w:p>
    <w:p w:rsidR="00FB2FDE" w:rsidRPr="0014754B" w:rsidRDefault="00FB2FDE" w:rsidP="00FB2FDE">
      <w:pPr>
        <w:tabs>
          <w:tab w:val="left" w:pos="709"/>
        </w:tabs>
        <w:spacing w:after="0" w:line="240" w:lineRule="auto"/>
        <w:ind w:firstLine="709"/>
        <w:contextualSpacing/>
        <w:jc w:val="both"/>
        <w:rPr>
          <w:rFonts w:ascii="Times New Roman" w:eastAsia="Times New Roman" w:hAnsi="Times New Roman" w:cs="Times New Roman"/>
          <w:sz w:val="24"/>
          <w:szCs w:val="24"/>
          <w:lang w:eastAsia="zh-CN"/>
        </w:rPr>
      </w:pPr>
      <w:r w:rsidRPr="0014754B">
        <w:rPr>
          <w:rFonts w:ascii="Times New Roman" w:eastAsia="Times New Roman" w:hAnsi="Times New Roman" w:cs="Times New Roman"/>
          <w:sz w:val="24"/>
          <w:szCs w:val="24"/>
          <w:lang w:eastAsia="zh-CN"/>
        </w:rPr>
        <w:t>2</w:t>
      </w:r>
      <w:r w:rsidR="00C130C1">
        <w:rPr>
          <w:rFonts w:ascii="Times New Roman" w:eastAsia="Times New Roman" w:hAnsi="Times New Roman" w:cs="Times New Roman"/>
          <w:sz w:val="24"/>
          <w:szCs w:val="24"/>
          <w:lang w:eastAsia="zh-CN"/>
        </w:rPr>
        <w:t>1.</w:t>
      </w:r>
      <w:r w:rsidRPr="0014754B">
        <w:rPr>
          <w:rFonts w:ascii="Times New Roman" w:eastAsia="Times New Roman" w:hAnsi="Times New Roman" w:cs="Times New Roman"/>
          <w:sz w:val="24"/>
          <w:szCs w:val="24"/>
          <w:lang w:eastAsia="zh-CN"/>
        </w:rPr>
        <w:t xml:space="preserve">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FB2FDE" w:rsidRPr="0014754B" w:rsidRDefault="00FB2FDE" w:rsidP="00FB2FDE">
      <w:pPr>
        <w:tabs>
          <w:tab w:val="left" w:pos="709"/>
        </w:tabs>
        <w:spacing w:after="0" w:line="240" w:lineRule="auto"/>
        <w:ind w:firstLine="709"/>
        <w:contextualSpacing/>
        <w:jc w:val="both"/>
        <w:rPr>
          <w:rFonts w:ascii="Times New Roman" w:eastAsia="Times New Roman" w:hAnsi="Times New Roman" w:cs="Times New Roman"/>
          <w:sz w:val="24"/>
          <w:szCs w:val="24"/>
          <w:lang w:eastAsia="zh-CN"/>
        </w:rPr>
      </w:pPr>
      <w:r w:rsidRPr="0014754B">
        <w:rPr>
          <w:rFonts w:ascii="Times New Roman" w:eastAsia="Times New Roman" w:hAnsi="Times New Roman" w:cs="Times New Roman"/>
          <w:sz w:val="24"/>
          <w:szCs w:val="24"/>
          <w:lang w:eastAsia="zh-CN"/>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FB2FDE" w:rsidRPr="0014754B" w:rsidRDefault="00FB2FDE" w:rsidP="00FB2FDE">
      <w:pPr>
        <w:tabs>
          <w:tab w:val="left" w:pos="709"/>
        </w:tabs>
        <w:spacing w:after="0" w:line="240" w:lineRule="auto"/>
        <w:ind w:firstLine="709"/>
        <w:contextualSpacing/>
        <w:jc w:val="both"/>
        <w:rPr>
          <w:rFonts w:ascii="Times New Roman" w:eastAsia="Times New Roman" w:hAnsi="Times New Roman" w:cs="Times New Roman"/>
          <w:sz w:val="24"/>
          <w:szCs w:val="24"/>
          <w:lang w:eastAsia="zh-CN"/>
        </w:rPr>
      </w:pPr>
      <w:r w:rsidRPr="0014754B">
        <w:rPr>
          <w:rFonts w:ascii="Times New Roman" w:eastAsia="Times New Roman" w:hAnsi="Times New Roman" w:cs="Times New Roman"/>
          <w:sz w:val="24"/>
          <w:szCs w:val="24"/>
          <w:lang w:eastAsia="zh-CN"/>
        </w:rPr>
        <w:t>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rsidR="00FB2FDE" w:rsidRPr="0014754B" w:rsidRDefault="00FB2FDE" w:rsidP="00FB2FDE">
      <w:pPr>
        <w:tabs>
          <w:tab w:val="left" w:pos="709"/>
        </w:tabs>
        <w:spacing w:after="0" w:line="240" w:lineRule="auto"/>
        <w:ind w:firstLine="709"/>
        <w:contextualSpacing/>
        <w:jc w:val="both"/>
        <w:rPr>
          <w:rFonts w:ascii="Times New Roman" w:eastAsia="Times New Roman" w:hAnsi="Times New Roman" w:cs="Times New Roman"/>
          <w:sz w:val="24"/>
          <w:szCs w:val="24"/>
          <w:lang w:eastAsia="zh-CN"/>
        </w:rPr>
      </w:pPr>
      <w:r w:rsidRPr="0014754B">
        <w:rPr>
          <w:rFonts w:ascii="Times New Roman" w:eastAsia="Times New Roman" w:hAnsi="Times New Roman" w:cs="Times New Roman"/>
          <w:sz w:val="24"/>
          <w:szCs w:val="24"/>
          <w:lang w:eastAsia="zh-CN"/>
        </w:rPr>
        <w:t>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частями 6 и 7 статьи 48 Федерального закона от 31.07.2020 № 248-ФЗ «О государственном контроле (надзоре) и муниципальном контроле в Российской Федерации».</w:t>
      </w:r>
    </w:p>
    <w:p w:rsidR="00FB2FDE" w:rsidRPr="0014754B" w:rsidRDefault="00FB2FDE" w:rsidP="00FB2FDE">
      <w:pPr>
        <w:tabs>
          <w:tab w:val="left" w:pos="709"/>
        </w:tabs>
        <w:spacing w:after="0" w:line="240" w:lineRule="auto"/>
        <w:ind w:firstLine="709"/>
        <w:contextualSpacing/>
        <w:jc w:val="both"/>
        <w:rPr>
          <w:rFonts w:ascii="Times New Roman" w:eastAsia="Times New Roman" w:hAnsi="Times New Roman" w:cs="Times New Roman"/>
          <w:sz w:val="24"/>
          <w:szCs w:val="24"/>
          <w:lang w:eastAsia="zh-CN"/>
        </w:rPr>
      </w:pPr>
      <w:r w:rsidRPr="0014754B">
        <w:rPr>
          <w:rFonts w:ascii="Times New Roman" w:eastAsia="Times New Roman" w:hAnsi="Times New Roman" w:cs="Times New Roman"/>
          <w:sz w:val="24"/>
          <w:szCs w:val="24"/>
          <w:lang w:eastAsia="zh-CN"/>
        </w:rPr>
        <w:t>2.2 Обязательный профилактический визит</w:t>
      </w:r>
    </w:p>
    <w:p w:rsidR="00FB2FDE" w:rsidRPr="0014754B" w:rsidRDefault="00FB2FDE" w:rsidP="00FB2FDE">
      <w:pPr>
        <w:tabs>
          <w:tab w:val="left" w:pos="709"/>
        </w:tabs>
        <w:spacing w:after="0" w:line="240" w:lineRule="auto"/>
        <w:ind w:firstLine="709"/>
        <w:contextualSpacing/>
        <w:jc w:val="both"/>
        <w:rPr>
          <w:rFonts w:ascii="Times New Roman" w:eastAsia="Times New Roman" w:hAnsi="Times New Roman" w:cs="Times New Roman"/>
          <w:sz w:val="24"/>
          <w:szCs w:val="24"/>
          <w:lang w:eastAsia="zh-CN"/>
        </w:rPr>
      </w:pPr>
      <w:r w:rsidRPr="0014754B">
        <w:rPr>
          <w:rFonts w:ascii="Times New Roman" w:eastAsia="Times New Roman" w:hAnsi="Times New Roman" w:cs="Times New Roman"/>
          <w:sz w:val="24"/>
          <w:szCs w:val="24"/>
          <w:lang w:eastAsia="zh-CN"/>
        </w:rPr>
        <w:t>1) Обязательный профилактический визит проводится:</w:t>
      </w:r>
    </w:p>
    <w:p w:rsidR="00FB2FDE" w:rsidRPr="0014754B" w:rsidRDefault="00FB2FDE" w:rsidP="00FB2FDE">
      <w:pPr>
        <w:tabs>
          <w:tab w:val="left" w:pos="709"/>
        </w:tabs>
        <w:spacing w:after="0" w:line="240" w:lineRule="auto"/>
        <w:ind w:firstLine="709"/>
        <w:contextualSpacing/>
        <w:jc w:val="both"/>
        <w:rPr>
          <w:rFonts w:ascii="Times New Roman" w:eastAsia="Times New Roman" w:hAnsi="Times New Roman" w:cs="Times New Roman"/>
          <w:sz w:val="24"/>
          <w:szCs w:val="24"/>
          <w:lang w:eastAsia="zh-CN"/>
        </w:rPr>
      </w:pPr>
      <w:r w:rsidRPr="0014754B">
        <w:rPr>
          <w:rFonts w:ascii="Times New Roman" w:eastAsia="Times New Roman" w:hAnsi="Times New Roman" w:cs="Times New Roman"/>
          <w:sz w:val="24"/>
          <w:szCs w:val="24"/>
          <w:lang w:eastAsia="zh-CN"/>
        </w:rPr>
        <w:t xml:space="preserve"> а)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частью 2 статьи 25 Федерального закона;</w:t>
      </w:r>
    </w:p>
    <w:p w:rsidR="00FB2FDE" w:rsidRPr="0014754B" w:rsidRDefault="00FB2FDE" w:rsidP="00FB2FDE">
      <w:pPr>
        <w:tabs>
          <w:tab w:val="left" w:pos="709"/>
        </w:tabs>
        <w:spacing w:after="0" w:line="240" w:lineRule="auto"/>
        <w:ind w:firstLine="709"/>
        <w:contextualSpacing/>
        <w:jc w:val="both"/>
        <w:rPr>
          <w:rFonts w:ascii="Times New Roman" w:eastAsia="Times New Roman" w:hAnsi="Times New Roman" w:cs="Times New Roman"/>
          <w:sz w:val="24"/>
          <w:szCs w:val="24"/>
          <w:lang w:eastAsia="zh-CN"/>
        </w:rPr>
      </w:pPr>
      <w:r w:rsidRPr="0014754B">
        <w:rPr>
          <w:rFonts w:ascii="Times New Roman" w:eastAsia="Times New Roman" w:hAnsi="Times New Roman" w:cs="Times New Roman"/>
          <w:sz w:val="24"/>
          <w:szCs w:val="24"/>
          <w:lang w:eastAsia="zh-CN"/>
        </w:rPr>
        <w:t>б) в отношении контролируемых лиц, представивших уведомление о начале осуществления отдельных видов предпринимательской деятельности в соответствии со статьей 8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Перечень видов предпринимательской деятельности, в отношении которых представляются такие уведомления, утверждается положением о виде контроля. Обязательный профилактический визит в указанном случае проводится не позднее шести месяцев с даты представления такого уведомления;</w:t>
      </w:r>
    </w:p>
    <w:p w:rsidR="00FB2FDE" w:rsidRPr="0014754B" w:rsidRDefault="00FB2FDE" w:rsidP="00FB2FDE">
      <w:pPr>
        <w:tabs>
          <w:tab w:val="left" w:pos="709"/>
        </w:tabs>
        <w:spacing w:after="0" w:line="240" w:lineRule="auto"/>
        <w:ind w:firstLine="709"/>
        <w:contextualSpacing/>
        <w:jc w:val="both"/>
        <w:rPr>
          <w:rFonts w:ascii="Times New Roman" w:eastAsia="Times New Roman" w:hAnsi="Times New Roman" w:cs="Times New Roman"/>
          <w:sz w:val="24"/>
          <w:szCs w:val="24"/>
          <w:lang w:eastAsia="zh-CN"/>
        </w:rPr>
      </w:pPr>
      <w:r w:rsidRPr="0014754B">
        <w:rPr>
          <w:rFonts w:ascii="Times New Roman" w:eastAsia="Times New Roman" w:hAnsi="Times New Roman" w:cs="Times New Roman"/>
          <w:sz w:val="24"/>
          <w:szCs w:val="24"/>
          <w:lang w:eastAsia="zh-CN"/>
        </w:rPr>
        <w:t>в) при наступлении события, указанного в программе проверок, если федеральным законом о виде контроля установлено, что обязательный профилактический визит может быть проведен на основании программы проверок;</w:t>
      </w:r>
    </w:p>
    <w:p w:rsidR="00FB2FDE" w:rsidRPr="0014754B" w:rsidRDefault="00FB2FDE" w:rsidP="00FB2FDE">
      <w:pPr>
        <w:tabs>
          <w:tab w:val="left" w:pos="709"/>
        </w:tabs>
        <w:spacing w:after="0" w:line="240" w:lineRule="auto"/>
        <w:ind w:firstLine="709"/>
        <w:contextualSpacing/>
        <w:jc w:val="both"/>
        <w:rPr>
          <w:rFonts w:ascii="Times New Roman" w:eastAsia="Times New Roman" w:hAnsi="Times New Roman" w:cs="Times New Roman"/>
          <w:sz w:val="24"/>
          <w:szCs w:val="24"/>
          <w:lang w:eastAsia="zh-CN"/>
        </w:rPr>
      </w:pPr>
      <w:r w:rsidRPr="0014754B">
        <w:rPr>
          <w:rFonts w:ascii="Times New Roman" w:eastAsia="Times New Roman" w:hAnsi="Times New Roman" w:cs="Times New Roman"/>
          <w:sz w:val="24"/>
          <w:szCs w:val="24"/>
          <w:lang w:eastAsia="zh-CN"/>
        </w:rPr>
        <w:t>г) по поручению:</w:t>
      </w:r>
    </w:p>
    <w:p w:rsidR="00FB2FDE" w:rsidRPr="0014754B" w:rsidRDefault="00C130C1" w:rsidP="00FB2FDE">
      <w:pPr>
        <w:tabs>
          <w:tab w:val="left" w:pos="709"/>
        </w:tabs>
        <w:spacing w:after="0" w:line="240" w:lineRule="auto"/>
        <w:ind w:firstLine="709"/>
        <w:contextualSpacing/>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w:t>
      </w:r>
      <w:r w:rsidR="00FB2FDE" w:rsidRPr="0014754B">
        <w:rPr>
          <w:rFonts w:ascii="Times New Roman" w:eastAsia="Times New Roman" w:hAnsi="Times New Roman" w:cs="Times New Roman"/>
          <w:sz w:val="24"/>
          <w:szCs w:val="24"/>
          <w:lang w:eastAsia="zh-CN"/>
        </w:rPr>
        <w:t xml:space="preserve"> Президента Российской Федерации;</w:t>
      </w:r>
    </w:p>
    <w:p w:rsidR="00FB2FDE" w:rsidRPr="0014754B" w:rsidRDefault="00FB2FDE" w:rsidP="00FB2FDE">
      <w:pPr>
        <w:tabs>
          <w:tab w:val="left" w:pos="709"/>
        </w:tabs>
        <w:spacing w:after="0" w:line="240" w:lineRule="auto"/>
        <w:ind w:firstLine="709"/>
        <w:contextualSpacing/>
        <w:jc w:val="both"/>
        <w:rPr>
          <w:rFonts w:ascii="Times New Roman" w:eastAsia="Times New Roman" w:hAnsi="Times New Roman" w:cs="Times New Roman"/>
          <w:sz w:val="24"/>
          <w:szCs w:val="24"/>
          <w:lang w:eastAsia="zh-CN"/>
        </w:rPr>
      </w:pPr>
      <w:r w:rsidRPr="0014754B">
        <w:rPr>
          <w:rFonts w:ascii="Times New Roman" w:eastAsia="Times New Roman" w:hAnsi="Times New Roman" w:cs="Times New Roman"/>
          <w:sz w:val="24"/>
          <w:szCs w:val="24"/>
          <w:lang w:eastAsia="zh-CN"/>
        </w:rPr>
        <w:t xml:space="preserve">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Республики Карелия);</w:t>
      </w:r>
    </w:p>
    <w:p w:rsidR="00FB2FDE" w:rsidRPr="0014754B" w:rsidRDefault="00FB2FDE" w:rsidP="00FB2FDE">
      <w:pPr>
        <w:tabs>
          <w:tab w:val="left" w:pos="709"/>
        </w:tabs>
        <w:spacing w:after="0" w:line="240" w:lineRule="auto"/>
        <w:ind w:firstLine="709"/>
        <w:contextualSpacing/>
        <w:jc w:val="both"/>
        <w:rPr>
          <w:rFonts w:ascii="Times New Roman" w:eastAsia="Times New Roman" w:hAnsi="Times New Roman" w:cs="Times New Roman"/>
          <w:sz w:val="24"/>
          <w:szCs w:val="24"/>
          <w:lang w:eastAsia="zh-CN"/>
        </w:rPr>
      </w:pPr>
      <w:r w:rsidRPr="0014754B">
        <w:rPr>
          <w:rFonts w:ascii="Times New Roman" w:eastAsia="Times New Roman" w:hAnsi="Times New Roman" w:cs="Times New Roman"/>
          <w:sz w:val="24"/>
          <w:szCs w:val="24"/>
          <w:lang w:eastAsia="zh-CN"/>
        </w:rPr>
        <w:t xml:space="preserve">     - высшего должностного лица Республики Карелия (в отношении видов регионального государственного контроля (надзора) 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Республики Карелия).</w:t>
      </w:r>
    </w:p>
    <w:p w:rsidR="00FB2FDE" w:rsidRPr="0014754B" w:rsidRDefault="00FB2FDE" w:rsidP="00FB2FDE">
      <w:pPr>
        <w:tabs>
          <w:tab w:val="left" w:pos="709"/>
        </w:tabs>
        <w:spacing w:after="0" w:line="240" w:lineRule="auto"/>
        <w:ind w:firstLine="709"/>
        <w:contextualSpacing/>
        <w:jc w:val="both"/>
        <w:rPr>
          <w:rFonts w:ascii="Times New Roman" w:eastAsia="Times New Roman" w:hAnsi="Times New Roman" w:cs="Times New Roman"/>
          <w:sz w:val="24"/>
          <w:szCs w:val="24"/>
          <w:lang w:eastAsia="zh-CN"/>
        </w:rPr>
      </w:pPr>
      <w:r w:rsidRPr="0014754B">
        <w:rPr>
          <w:rFonts w:ascii="Times New Roman" w:eastAsia="Times New Roman" w:hAnsi="Times New Roman" w:cs="Times New Roman"/>
          <w:sz w:val="24"/>
          <w:szCs w:val="24"/>
          <w:lang w:eastAsia="zh-CN"/>
        </w:rPr>
        <w:lastRenderedPageBreak/>
        <w:t>2) Правительство Российской Федерации вправе установить иные случаи проведения обязательных профилактических визитов в отношении контролируемых лиц.</w:t>
      </w:r>
    </w:p>
    <w:p w:rsidR="00FB2FDE" w:rsidRPr="0014754B" w:rsidRDefault="00FB2FDE" w:rsidP="00FB2FDE">
      <w:pPr>
        <w:tabs>
          <w:tab w:val="left" w:pos="709"/>
        </w:tabs>
        <w:spacing w:after="0" w:line="240" w:lineRule="auto"/>
        <w:ind w:firstLine="709"/>
        <w:contextualSpacing/>
        <w:jc w:val="both"/>
        <w:rPr>
          <w:rFonts w:ascii="Times New Roman" w:eastAsia="Times New Roman" w:hAnsi="Times New Roman" w:cs="Times New Roman"/>
          <w:sz w:val="24"/>
          <w:szCs w:val="24"/>
          <w:lang w:eastAsia="zh-CN"/>
        </w:rPr>
      </w:pPr>
      <w:r w:rsidRPr="0014754B">
        <w:rPr>
          <w:rFonts w:ascii="Times New Roman" w:eastAsia="Times New Roman" w:hAnsi="Times New Roman" w:cs="Times New Roman"/>
          <w:sz w:val="24"/>
          <w:szCs w:val="24"/>
          <w:lang w:eastAsia="zh-CN"/>
        </w:rPr>
        <w:t>3) Обязательный профилактический визит не предусматривает отказ контролируемого лица от его проведения.</w:t>
      </w:r>
    </w:p>
    <w:p w:rsidR="00FB2FDE" w:rsidRPr="0014754B" w:rsidRDefault="00FB2FDE" w:rsidP="00FB2FDE">
      <w:pPr>
        <w:tabs>
          <w:tab w:val="left" w:pos="709"/>
        </w:tabs>
        <w:spacing w:after="0" w:line="240" w:lineRule="auto"/>
        <w:ind w:firstLine="709"/>
        <w:contextualSpacing/>
        <w:jc w:val="both"/>
        <w:rPr>
          <w:rFonts w:ascii="Times New Roman" w:eastAsia="Times New Roman" w:hAnsi="Times New Roman" w:cs="Times New Roman"/>
          <w:sz w:val="24"/>
          <w:szCs w:val="24"/>
          <w:lang w:eastAsia="zh-CN"/>
        </w:rPr>
      </w:pPr>
      <w:r w:rsidRPr="0014754B">
        <w:rPr>
          <w:rFonts w:ascii="Times New Roman" w:eastAsia="Times New Roman" w:hAnsi="Times New Roman" w:cs="Times New Roman"/>
          <w:sz w:val="24"/>
          <w:szCs w:val="24"/>
          <w:lang w:eastAsia="zh-CN"/>
        </w:rPr>
        <w:t xml:space="preserve"> 4) 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rsidR="00FB2FDE" w:rsidRPr="0014754B" w:rsidRDefault="00FB2FDE" w:rsidP="00FB2FDE">
      <w:pPr>
        <w:tabs>
          <w:tab w:val="left" w:pos="709"/>
        </w:tabs>
        <w:spacing w:after="0" w:line="240" w:lineRule="auto"/>
        <w:ind w:firstLine="709"/>
        <w:contextualSpacing/>
        <w:jc w:val="both"/>
        <w:rPr>
          <w:rFonts w:ascii="Times New Roman" w:eastAsia="Times New Roman" w:hAnsi="Times New Roman" w:cs="Times New Roman"/>
          <w:sz w:val="24"/>
          <w:szCs w:val="24"/>
          <w:lang w:eastAsia="zh-CN"/>
        </w:rPr>
      </w:pPr>
      <w:r w:rsidRPr="0014754B">
        <w:rPr>
          <w:rFonts w:ascii="Times New Roman" w:eastAsia="Times New Roman" w:hAnsi="Times New Roman" w:cs="Times New Roman"/>
          <w:sz w:val="24"/>
          <w:szCs w:val="24"/>
          <w:lang w:eastAsia="zh-CN"/>
        </w:rPr>
        <w:t>5) Поручение Президента Российской Федерации о проведении обязательных профилактических визитов, поручение Председателя Правительства Российской Федерации о проведении обязательных профилактических визитов принимаются в соответствии с законодательством Российской Федерации.</w:t>
      </w:r>
    </w:p>
    <w:p w:rsidR="00FB2FDE" w:rsidRPr="0014754B" w:rsidRDefault="00FB2FDE" w:rsidP="00FB2FDE">
      <w:pPr>
        <w:tabs>
          <w:tab w:val="left" w:pos="709"/>
        </w:tabs>
        <w:spacing w:after="0" w:line="240" w:lineRule="auto"/>
        <w:ind w:firstLine="709"/>
        <w:contextualSpacing/>
        <w:jc w:val="both"/>
        <w:rPr>
          <w:rFonts w:ascii="Times New Roman" w:eastAsia="Times New Roman" w:hAnsi="Times New Roman" w:cs="Times New Roman"/>
          <w:sz w:val="24"/>
          <w:szCs w:val="24"/>
          <w:lang w:eastAsia="zh-CN"/>
        </w:rPr>
      </w:pPr>
      <w:r w:rsidRPr="0014754B">
        <w:rPr>
          <w:rFonts w:ascii="Times New Roman" w:eastAsia="Times New Roman" w:hAnsi="Times New Roman" w:cs="Times New Roman"/>
          <w:sz w:val="24"/>
          <w:szCs w:val="24"/>
          <w:lang w:eastAsia="zh-CN"/>
        </w:rPr>
        <w:t>6) В случае, если поручение не содержит указание на вид контроля и (или) перечень контролируемых лиц, в отношении которых должны быть проведены контрольные (надзорные) мероприятия, в целях организации исполнения такого поручения принимается поручение Заместителя Председателя Правительства Российской Федерации в соответствии с подпунктом 7 настоящего пункта.</w:t>
      </w:r>
    </w:p>
    <w:p w:rsidR="00FB2FDE" w:rsidRPr="0014754B" w:rsidRDefault="00FB2FDE" w:rsidP="00FB2FDE">
      <w:pPr>
        <w:tabs>
          <w:tab w:val="left" w:pos="709"/>
        </w:tabs>
        <w:spacing w:after="0" w:line="240" w:lineRule="auto"/>
        <w:ind w:firstLine="709"/>
        <w:contextualSpacing/>
        <w:jc w:val="both"/>
        <w:rPr>
          <w:rFonts w:ascii="Times New Roman" w:eastAsia="Times New Roman" w:hAnsi="Times New Roman" w:cs="Times New Roman"/>
          <w:sz w:val="24"/>
          <w:szCs w:val="24"/>
          <w:lang w:eastAsia="zh-CN"/>
        </w:rPr>
      </w:pPr>
      <w:r w:rsidRPr="0014754B">
        <w:rPr>
          <w:rFonts w:ascii="Times New Roman" w:eastAsia="Times New Roman" w:hAnsi="Times New Roman" w:cs="Times New Roman"/>
          <w:sz w:val="24"/>
          <w:szCs w:val="24"/>
          <w:lang w:eastAsia="zh-CN"/>
        </w:rPr>
        <w:t>7) Поручения заместителей Председателя Правительства Российской Федерации, согласованные с Заместителем Председателя Правительства Российской Федерации - Руководителем Аппарата Правительства Российской Федерации, высших должностных лиц Республики Карелия о проведении обязательных профилактических визитов должны содержать следующие сведения:</w:t>
      </w:r>
    </w:p>
    <w:p w:rsidR="00FB2FDE" w:rsidRPr="0014754B" w:rsidRDefault="00FB2FDE" w:rsidP="00FB2FDE">
      <w:pPr>
        <w:tabs>
          <w:tab w:val="left" w:pos="709"/>
        </w:tabs>
        <w:spacing w:after="0" w:line="240" w:lineRule="auto"/>
        <w:ind w:firstLine="709"/>
        <w:contextualSpacing/>
        <w:jc w:val="both"/>
        <w:rPr>
          <w:rFonts w:ascii="Times New Roman" w:eastAsia="Times New Roman" w:hAnsi="Times New Roman" w:cs="Times New Roman"/>
          <w:sz w:val="24"/>
          <w:szCs w:val="24"/>
          <w:lang w:eastAsia="zh-CN"/>
        </w:rPr>
      </w:pPr>
      <w:r w:rsidRPr="0014754B">
        <w:rPr>
          <w:rFonts w:ascii="Times New Roman" w:eastAsia="Times New Roman" w:hAnsi="Times New Roman" w:cs="Times New Roman"/>
          <w:sz w:val="24"/>
          <w:szCs w:val="24"/>
          <w:lang w:eastAsia="zh-CN"/>
        </w:rPr>
        <w:t>а) вид контроля, в рамках которого должны быть проведены обязательные профилактические визиты;</w:t>
      </w:r>
    </w:p>
    <w:p w:rsidR="00FB2FDE" w:rsidRPr="0014754B" w:rsidRDefault="00FB2FDE" w:rsidP="00FB2FDE">
      <w:pPr>
        <w:tabs>
          <w:tab w:val="left" w:pos="709"/>
        </w:tabs>
        <w:spacing w:after="0" w:line="240" w:lineRule="auto"/>
        <w:ind w:firstLine="709"/>
        <w:contextualSpacing/>
        <w:jc w:val="both"/>
        <w:rPr>
          <w:rFonts w:ascii="Times New Roman" w:eastAsia="Times New Roman" w:hAnsi="Times New Roman" w:cs="Times New Roman"/>
          <w:sz w:val="24"/>
          <w:szCs w:val="24"/>
          <w:lang w:eastAsia="zh-CN"/>
        </w:rPr>
      </w:pPr>
      <w:r w:rsidRPr="0014754B">
        <w:rPr>
          <w:rFonts w:ascii="Times New Roman" w:eastAsia="Times New Roman" w:hAnsi="Times New Roman" w:cs="Times New Roman"/>
          <w:sz w:val="24"/>
          <w:szCs w:val="24"/>
          <w:lang w:eastAsia="zh-CN"/>
        </w:rPr>
        <w:t>б) перечень контролируемых лиц, в отношении которых должны быть проведены обязательные профилактические визиты;</w:t>
      </w:r>
    </w:p>
    <w:p w:rsidR="00FB2FDE" w:rsidRPr="0014754B" w:rsidRDefault="00FB2FDE" w:rsidP="00FB2FDE">
      <w:pPr>
        <w:tabs>
          <w:tab w:val="left" w:pos="709"/>
        </w:tabs>
        <w:spacing w:after="0" w:line="240" w:lineRule="auto"/>
        <w:ind w:firstLine="709"/>
        <w:contextualSpacing/>
        <w:jc w:val="both"/>
        <w:rPr>
          <w:rFonts w:ascii="Times New Roman" w:eastAsia="Times New Roman" w:hAnsi="Times New Roman" w:cs="Times New Roman"/>
          <w:sz w:val="24"/>
          <w:szCs w:val="24"/>
          <w:lang w:eastAsia="zh-CN"/>
        </w:rPr>
      </w:pPr>
      <w:r w:rsidRPr="0014754B">
        <w:rPr>
          <w:rFonts w:ascii="Times New Roman" w:eastAsia="Times New Roman" w:hAnsi="Times New Roman" w:cs="Times New Roman"/>
          <w:sz w:val="24"/>
          <w:szCs w:val="24"/>
          <w:lang w:eastAsia="zh-CN"/>
        </w:rPr>
        <w:t>в) предмет обязательного профилактического визита;</w:t>
      </w:r>
    </w:p>
    <w:p w:rsidR="00FB2FDE" w:rsidRPr="0014754B" w:rsidRDefault="00FB2FDE" w:rsidP="00FB2FDE">
      <w:pPr>
        <w:tabs>
          <w:tab w:val="left" w:pos="709"/>
        </w:tabs>
        <w:spacing w:after="0" w:line="240" w:lineRule="auto"/>
        <w:ind w:firstLine="709"/>
        <w:contextualSpacing/>
        <w:jc w:val="both"/>
        <w:rPr>
          <w:rFonts w:ascii="Times New Roman" w:eastAsia="Times New Roman" w:hAnsi="Times New Roman" w:cs="Times New Roman"/>
          <w:sz w:val="24"/>
          <w:szCs w:val="24"/>
          <w:lang w:eastAsia="zh-CN"/>
        </w:rPr>
      </w:pPr>
      <w:r w:rsidRPr="0014754B">
        <w:rPr>
          <w:rFonts w:ascii="Times New Roman" w:eastAsia="Times New Roman" w:hAnsi="Times New Roman" w:cs="Times New Roman"/>
          <w:sz w:val="24"/>
          <w:szCs w:val="24"/>
          <w:lang w:eastAsia="zh-CN"/>
        </w:rPr>
        <w:t>г) период, в течение которого должны быть проведены обязательные профилактические визиты.</w:t>
      </w:r>
    </w:p>
    <w:p w:rsidR="00FB2FDE" w:rsidRPr="0014754B" w:rsidRDefault="00FB2FDE" w:rsidP="00FB2FDE">
      <w:pPr>
        <w:tabs>
          <w:tab w:val="left" w:pos="709"/>
        </w:tabs>
        <w:spacing w:after="0" w:line="240" w:lineRule="auto"/>
        <w:ind w:firstLine="709"/>
        <w:contextualSpacing/>
        <w:jc w:val="both"/>
        <w:rPr>
          <w:rFonts w:ascii="Times New Roman" w:eastAsia="Times New Roman" w:hAnsi="Times New Roman" w:cs="Times New Roman"/>
          <w:sz w:val="24"/>
          <w:szCs w:val="24"/>
          <w:lang w:eastAsia="zh-CN"/>
        </w:rPr>
      </w:pPr>
      <w:r w:rsidRPr="0014754B">
        <w:rPr>
          <w:rFonts w:ascii="Times New Roman" w:eastAsia="Times New Roman" w:hAnsi="Times New Roman" w:cs="Times New Roman"/>
          <w:sz w:val="24"/>
          <w:szCs w:val="24"/>
          <w:lang w:eastAsia="zh-CN"/>
        </w:rPr>
        <w:t>8)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rsidR="00FB2FDE" w:rsidRPr="0014754B" w:rsidRDefault="00FB2FDE" w:rsidP="00FB2FDE">
      <w:pPr>
        <w:tabs>
          <w:tab w:val="left" w:pos="709"/>
        </w:tabs>
        <w:spacing w:after="0" w:line="240" w:lineRule="auto"/>
        <w:ind w:firstLine="709"/>
        <w:contextualSpacing/>
        <w:jc w:val="both"/>
        <w:rPr>
          <w:rFonts w:ascii="Times New Roman" w:eastAsia="Times New Roman" w:hAnsi="Times New Roman" w:cs="Times New Roman"/>
          <w:sz w:val="24"/>
          <w:szCs w:val="24"/>
          <w:lang w:eastAsia="zh-CN"/>
        </w:rPr>
      </w:pPr>
      <w:r w:rsidRPr="0014754B">
        <w:rPr>
          <w:rFonts w:ascii="Times New Roman" w:eastAsia="Times New Roman" w:hAnsi="Times New Roman" w:cs="Times New Roman"/>
          <w:sz w:val="24"/>
          <w:szCs w:val="24"/>
          <w:lang w:eastAsia="zh-CN"/>
        </w:rPr>
        <w:t>9) 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статьей 90  Федерального закона от 31 июля 2020 года №248-ФЗ «О государственном контроле (надзоре) и муниципальном контроле в Российской Федерации».</w:t>
      </w:r>
    </w:p>
    <w:p w:rsidR="00FB2FDE" w:rsidRPr="0014754B" w:rsidRDefault="00FB2FDE" w:rsidP="00FB2FDE">
      <w:pPr>
        <w:tabs>
          <w:tab w:val="left" w:pos="709"/>
        </w:tabs>
        <w:spacing w:after="0" w:line="240" w:lineRule="auto"/>
        <w:ind w:firstLine="709"/>
        <w:contextualSpacing/>
        <w:jc w:val="both"/>
        <w:rPr>
          <w:rFonts w:ascii="Times New Roman" w:eastAsia="Times New Roman" w:hAnsi="Times New Roman" w:cs="Times New Roman"/>
          <w:sz w:val="24"/>
          <w:szCs w:val="24"/>
          <w:lang w:eastAsia="zh-CN"/>
        </w:rPr>
      </w:pPr>
      <w:r w:rsidRPr="0014754B">
        <w:rPr>
          <w:rFonts w:ascii="Times New Roman" w:eastAsia="Times New Roman" w:hAnsi="Times New Roman" w:cs="Times New Roman"/>
          <w:sz w:val="24"/>
          <w:szCs w:val="24"/>
          <w:lang w:eastAsia="zh-CN"/>
        </w:rPr>
        <w:t xml:space="preserve">10) Контролируемое лицо или его представитель знакомится с содержанием акта обязательного профилактического визита в порядке, предусмотренном статьей </w:t>
      </w:r>
      <w:r w:rsidR="0014754B" w:rsidRPr="0014754B">
        <w:rPr>
          <w:rFonts w:ascii="Times New Roman" w:eastAsia="Times New Roman" w:hAnsi="Times New Roman" w:cs="Times New Roman"/>
          <w:sz w:val="24"/>
          <w:szCs w:val="24"/>
          <w:lang w:eastAsia="zh-CN"/>
        </w:rPr>
        <w:t>88 Федерального</w:t>
      </w:r>
      <w:r w:rsidRPr="0014754B">
        <w:rPr>
          <w:rFonts w:ascii="Times New Roman" w:eastAsia="Times New Roman" w:hAnsi="Times New Roman" w:cs="Times New Roman"/>
          <w:sz w:val="24"/>
          <w:szCs w:val="24"/>
          <w:lang w:eastAsia="zh-CN"/>
        </w:rPr>
        <w:t xml:space="preserve"> закона от 31 июля 2020 года №248-ФЗ «О государственном контроле (надзоре) и муниципальном контроле в Российской Федерации».</w:t>
      </w:r>
    </w:p>
    <w:p w:rsidR="00FB2FDE" w:rsidRPr="0014754B" w:rsidRDefault="00FB2FDE" w:rsidP="00FB2FDE">
      <w:pPr>
        <w:tabs>
          <w:tab w:val="left" w:pos="709"/>
        </w:tabs>
        <w:spacing w:after="0" w:line="240" w:lineRule="auto"/>
        <w:ind w:firstLine="709"/>
        <w:contextualSpacing/>
        <w:jc w:val="both"/>
        <w:rPr>
          <w:rFonts w:ascii="Times New Roman" w:eastAsia="Times New Roman" w:hAnsi="Times New Roman" w:cs="Times New Roman"/>
          <w:sz w:val="24"/>
          <w:szCs w:val="24"/>
          <w:lang w:eastAsia="zh-CN"/>
        </w:rPr>
      </w:pPr>
      <w:r w:rsidRPr="0014754B">
        <w:rPr>
          <w:rFonts w:ascii="Times New Roman" w:eastAsia="Times New Roman" w:hAnsi="Times New Roman" w:cs="Times New Roman"/>
          <w:sz w:val="24"/>
          <w:szCs w:val="24"/>
          <w:lang w:eastAsia="zh-CN"/>
        </w:rPr>
        <w:t>11)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 Федерального закона от 31 июля 2020 года №248-ФЗ «О государственном контроле (надзоре) и муниципальном контроле в Российской Федерации».</w:t>
      </w:r>
    </w:p>
    <w:p w:rsidR="00FB2FDE" w:rsidRPr="0014754B" w:rsidRDefault="00FB2FDE" w:rsidP="00FB2FDE">
      <w:pPr>
        <w:tabs>
          <w:tab w:val="left" w:pos="709"/>
        </w:tabs>
        <w:spacing w:after="0" w:line="240" w:lineRule="auto"/>
        <w:ind w:firstLine="709"/>
        <w:contextualSpacing/>
        <w:jc w:val="both"/>
        <w:rPr>
          <w:rFonts w:ascii="Times New Roman" w:eastAsia="Times New Roman" w:hAnsi="Times New Roman" w:cs="Times New Roman"/>
          <w:sz w:val="24"/>
          <w:szCs w:val="24"/>
          <w:lang w:eastAsia="zh-CN"/>
        </w:rPr>
      </w:pPr>
      <w:r w:rsidRPr="0014754B">
        <w:rPr>
          <w:rFonts w:ascii="Times New Roman" w:eastAsia="Times New Roman" w:hAnsi="Times New Roman" w:cs="Times New Roman"/>
          <w:sz w:val="24"/>
          <w:szCs w:val="24"/>
          <w:lang w:eastAsia="zh-CN"/>
        </w:rPr>
        <w:t>12) В случае невозможности проведения обязательного профилактического визита уполномоченное должностное лицо контрольного (надзорного)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FB2FDE" w:rsidRPr="0014754B" w:rsidRDefault="00FB2FDE" w:rsidP="00FB2FDE">
      <w:pPr>
        <w:tabs>
          <w:tab w:val="left" w:pos="709"/>
        </w:tabs>
        <w:spacing w:after="0" w:line="240" w:lineRule="auto"/>
        <w:ind w:firstLine="709"/>
        <w:contextualSpacing/>
        <w:jc w:val="both"/>
        <w:rPr>
          <w:rFonts w:ascii="Times New Roman" w:eastAsia="Times New Roman" w:hAnsi="Times New Roman" w:cs="Times New Roman"/>
          <w:sz w:val="24"/>
          <w:szCs w:val="24"/>
          <w:lang w:eastAsia="zh-CN"/>
        </w:rPr>
      </w:pPr>
      <w:r w:rsidRPr="0014754B">
        <w:rPr>
          <w:rFonts w:ascii="Times New Roman" w:eastAsia="Times New Roman" w:hAnsi="Times New Roman" w:cs="Times New Roman"/>
          <w:sz w:val="24"/>
          <w:szCs w:val="24"/>
          <w:lang w:eastAsia="zh-CN"/>
        </w:rPr>
        <w:t>13) 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Федерального закона от 31 июля 2020 года №248-ФЗ «О государственном контроле (надзоре) и муниципальном контроле в Российской Федерации».</w:t>
      </w:r>
    </w:p>
    <w:p w:rsidR="00FB2FDE" w:rsidRPr="0014754B" w:rsidRDefault="00FB2FDE" w:rsidP="00FB2FDE">
      <w:pPr>
        <w:tabs>
          <w:tab w:val="left" w:pos="709"/>
        </w:tabs>
        <w:spacing w:after="0" w:line="240" w:lineRule="auto"/>
        <w:ind w:firstLine="709"/>
        <w:contextualSpacing/>
        <w:jc w:val="both"/>
        <w:rPr>
          <w:rFonts w:ascii="Times New Roman" w:eastAsia="Times New Roman" w:hAnsi="Times New Roman" w:cs="Times New Roman"/>
          <w:sz w:val="24"/>
          <w:szCs w:val="24"/>
          <w:lang w:eastAsia="zh-CN"/>
        </w:rPr>
      </w:pPr>
      <w:r w:rsidRPr="0014754B">
        <w:rPr>
          <w:rFonts w:ascii="Times New Roman" w:eastAsia="Times New Roman" w:hAnsi="Times New Roman" w:cs="Times New Roman"/>
          <w:sz w:val="24"/>
          <w:szCs w:val="24"/>
          <w:lang w:eastAsia="zh-CN"/>
        </w:rPr>
        <w:lastRenderedPageBreak/>
        <w:t>2.3. Профилактический визит по инициативе контролируемого лица</w:t>
      </w:r>
    </w:p>
    <w:p w:rsidR="00FB2FDE" w:rsidRPr="0014754B" w:rsidRDefault="00FB2FDE" w:rsidP="00FB2FDE">
      <w:pPr>
        <w:tabs>
          <w:tab w:val="left" w:pos="709"/>
        </w:tabs>
        <w:spacing w:after="0" w:line="240" w:lineRule="auto"/>
        <w:ind w:firstLine="709"/>
        <w:contextualSpacing/>
        <w:jc w:val="both"/>
        <w:rPr>
          <w:rFonts w:ascii="Times New Roman" w:eastAsia="Times New Roman" w:hAnsi="Times New Roman" w:cs="Times New Roman"/>
          <w:sz w:val="24"/>
          <w:szCs w:val="24"/>
          <w:lang w:eastAsia="zh-CN"/>
        </w:rPr>
      </w:pPr>
      <w:r w:rsidRPr="0014754B">
        <w:rPr>
          <w:rFonts w:ascii="Times New Roman" w:eastAsia="Times New Roman" w:hAnsi="Times New Roman" w:cs="Times New Roman"/>
          <w:sz w:val="24"/>
          <w:szCs w:val="24"/>
          <w:lang w:eastAsia="zh-CN"/>
        </w:rPr>
        <w:t xml:space="preserve">    1)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FB2FDE" w:rsidRPr="0014754B" w:rsidRDefault="00FB2FDE" w:rsidP="00FB2FDE">
      <w:pPr>
        <w:tabs>
          <w:tab w:val="left" w:pos="709"/>
        </w:tabs>
        <w:spacing w:after="0" w:line="240" w:lineRule="auto"/>
        <w:ind w:firstLine="709"/>
        <w:contextualSpacing/>
        <w:jc w:val="both"/>
        <w:rPr>
          <w:rFonts w:ascii="Times New Roman" w:eastAsia="Times New Roman" w:hAnsi="Times New Roman" w:cs="Times New Roman"/>
          <w:sz w:val="24"/>
          <w:szCs w:val="24"/>
          <w:lang w:eastAsia="zh-CN"/>
        </w:rPr>
      </w:pPr>
      <w:r w:rsidRPr="0014754B">
        <w:rPr>
          <w:rFonts w:ascii="Times New Roman" w:eastAsia="Times New Roman" w:hAnsi="Times New Roman" w:cs="Times New Roman"/>
          <w:sz w:val="24"/>
          <w:szCs w:val="24"/>
          <w:lang w:eastAsia="zh-CN"/>
        </w:rPr>
        <w:t xml:space="preserve">    2) Контролируемое лицо подает заявление о проведении профилактического визита (далее в настоящем пункте - заявление) посредством единого портала государственных и муниципальных услуг или регионального портала государственных и муниципальных услуг. Контрольный (надзорный)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FB2FDE" w:rsidRPr="0014754B" w:rsidRDefault="00FB2FDE" w:rsidP="00FB2FDE">
      <w:pPr>
        <w:tabs>
          <w:tab w:val="left" w:pos="709"/>
        </w:tabs>
        <w:spacing w:after="0" w:line="240" w:lineRule="auto"/>
        <w:ind w:firstLine="709"/>
        <w:contextualSpacing/>
        <w:jc w:val="both"/>
        <w:rPr>
          <w:rFonts w:ascii="Times New Roman" w:eastAsia="Times New Roman" w:hAnsi="Times New Roman" w:cs="Times New Roman"/>
          <w:sz w:val="24"/>
          <w:szCs w:val="24"/>
          <w:lang w:eastAsia="zh-CN"/>
        </w:rPr>
      </w:pPr>
      <w:r w:rsidRPr="0014754B">
        <w:rPr>
          <w:rFonts w:ascii="Times New Roman" w:eastAsia="Times New Roman" w:hAnsi="Times New Roman" w:cs="Times New Roman"/>
          <w:sz w:val="24"/>
          <w:szCs w:val="24"/>
          <w:lang w:eastAsia="zh-CN"/>
        </w:rPr>
        <w:t xml:space="preserve">    3) В случае принятия решения о проведении профилактического визита контрольный (надзорный)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FB2FDE" w:rsidRPr="0014754B" w:rsidRDefault="00FB2FDE" w:rsidP="00FB2FDE">
      <w:pPr>
        <w:tabs>
          <w:tab w:val="left" w:pos="709"/>
        </w:tabs>
        <w:spacing w:after="0" w:line="240" w:lineRule="auto"/>
        <w:ind w:firstLine="709"/>
        <w:contextualSpacing/>
        <w:jc w:val="both"/>
        <w:rPr>
          <w:rFonts w:ascii="Times New Roman" w:eastAsia="Times New Roman" w:hAnsi="Times New Roman" w:cs="Times New Roman"/>
          <w:sz w:val="24"/>
          <w:szCs w:val="24"/>
          <w:lang w:eastAsia="zh-CN"/>
        </w:rPr>
      </w:pPr>
      <w:r w:rsidRPr="0014754B">
        <w:rPr>
          <w:rFonts w:ascii="Times New Roman" w:eastAsia="Times New Roman" w:hAnsi="Times New Roman" w:cs="Times New Roman"/>
          <w:sz w:val="24"/>
          <w:szCs w:val="24"/>
          <w:lang w:eastAsia="zh-CN"/>
        </w:rPr>
        <w:t>4) Решение об отказе в проведении профилактического визита принимается в следующих случаях:</w:t>
      </w:r>
    </w:p>
    <w:p w:rsidR="00FB2FDE" w:rsidRPr="0014754B" w:rsidRDefault="00FB2FDE" w:rsidP="00FB2FDE">
      <w:pPr>
        <w:tabs>
          <w:tab w:val="left" w:pos="709"/>
        </w:tabs>
        <w:spacing w:after="0" w:line="240" w:lineRule="auto"/>
        <w:ind w:firstLine="709"/>
        <w:contextualSpacing/>
        <w:jc w:val="both"/>
        <w:rPr>
          <w:rFonts w:ascii="Times New Roman" w:eastAsia="Times New Roman" w:hAnsi="Times New Roman" w:cs="Times New Roman"/>
          <w:sz w:val="24"/>
          <w:szCs w:val="24"/>
          <w:lang w:eastAsia="zh-CN"/>
        </w:rPr>
      </w:pPr>
      <w:r w:rsidRPr="0014754B">
        <w:rPr>
          <w:rFonts w:ascii="Times New Roman" w:eastAsia="Times New Roman" w:hAnsi="Times New Roman" w:cs="Times New Roman"/>
          <w:sz w:val="24"/>
          <w:szCs w:val="24"/>
          <w:lang w:eastAsia="zh-CN"/>
        </w:rPr>
        <w:t xml:space="preserve">   а) от контролируемого лица поступило уведомление об отзыве заявления;</w:t>
      </w:r>
    </w:p>
    <w:p w:rsidR="00FB2FDE" w:rsidRPr="0014754B" w:rsidRDefault="00FB2FDE" w:rsidP="00FB2FDE">
      <w:pPr>
        <w:tabs>
          <w:tab w:val="left" w:pos="709"/>
        </w:tabs>
        <w:spacing w:after="0" w:line="240" w:lineRule="auto"/>
        <w:ind w:firstLine="709"/>
        <w:contextualSpacing/>
        <w:jc w:val="both"/>
        <w:rPr>
          <w:rFonts w:ascii="Times New Roman" w:eastAsia="Times New Roman" w:hAnsi="Times New Roman" w:cs="Times New Roman"/>
          <w:sz w:val="24"/>
          <w:szCs w:val="24"/>
          <w:lang w:eastAsia="zh-CN"/>
        </w:rPr>
      </w:pPr>
      <w:r w:rsidRPr="0014754B">
        <w:rPr>
          <w:rFonts w:ascii="Times New Roman" w:eastAsia="Times New Roman" w:hAnsi="Times New Roman" w:cs="Times New Roman"/>
          <w:sz w:val="24"/>
          <w:szCs w:val="24"/>
          <w:lang w:eastAsia="zh-CN"/>
        </w:rPr>
        <w:t xml:space="preserve">   б)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FB2FDE" w:rsidRPr="0014754B" w:rsidRDefault="00FB2FDE" w:rsidP="00FB2FDE">
      <w:pPr>
        <w:tabs>
          <w:tab w:val="left" w:pos="709"/>
        </w:tabs>
        <w:spacing w:after="0" w:line="240" w:lineRule="auto"/>
        <w:ind w:firstLine="709"/>
        <w:contextualSpacing/>
        <w:jc w:val="both"/>
        <w:rPr>
          <w:rFonts w:ascii="Times New Roman" w:eastAsia="Times New Roman" w:hAnsi="Times New Roman" w:cs="Times New Roman"/>
          <w:sz w:val="24"/>
          <w:szCs w:val="24"/>
          <w:lang w:eastAsia="zh-CN"/>
        </w:rPr>
      </w:pPr>
      <w:r w:rsidRPr="0014754B">
        <w:rPr>
          <w:rFonts w:ascii="Times New Roman" w:eastAsia="Times New Roman" w:hAnsi="Times New Roman" w:cs="Times New Roman"/>
          <w:sz w:val="24"/>
          <w:szCs w:val="24"/>
          <w:lang w:eastAsia="zh-CN"/>
        </w:rPr>
        <w:t xml:space="preserve">    в) в течение года до даты подачи заявления контрольным (надзорным) органом проведен профилактический визит по ранее поданному заявлению;</w:t>
      </w:r>
    </w:p>
    <w:p w:rsidR="00FB2FDE" w:rsidRPr="0014754B" w:rsidRDefault="00FB2FDE" w:rsidP="00FB2FDE">
      <w:pPr>
        <w:tabs>
          <w:tab w:val="left" w:pos="709"/>
        </w:tabs>
        <w:spacing w:after="0" w:line="240" w:lineRule="auto"/>
        <w:ind w:firstLine="709"/>
        <w:contextualSpacing/>
        <w:jc w:val="both"/>
        <w:rPr>
          <w:rFonts w:ascii="Times New Roman" w:eastAsia="Times New Roman" w:hAnsi="Times New Roman" w:cs="Times New Roman"/>
          <w:sz w:val="24"/>
          <w:szCs w:val="24"/>
          <w:lang w:eastAsia="zh-CN"/>
        </w:rPr>
      </w:pPr>
      <w:r w:rsidRPr="0014754B">
        <w:rPr>
          <w:rFonts w:ascii="Times New Roman" w:eastAsia="Times New Roman" w:hAnsi="Times New Roman" w:cs="Times New Roman"/>
          <w:sz w:val="24"/>
          <w:szCs w:val="24"/>
          <w:lang w:eastAsia="zh-CN"/>
        </w:rPr>
        <w:t xml:space="preserve">   г) заявление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FB2FDE" w:rsidRPr="0014754B" w:rsidRDefault="00FB2FDE" w:rsidP="00FB2FDE">
      <w:pPr>
        <w:tabs>
          <w:tab w:val="left" w:pos="709"/>
        </w:tabs>
        <w:spacing w:after="0" w:line="240" w:lineRule="auto"/>
        <w:ind w:firstLine="709"/>
        <w:contextualSpacing/>
        <w:jc w:val="both"/>
        <w:rPr>
          <w:rFonts w:ascii="Times New Roman" w:eastAsia="Times New Roman" w:hAnsi="Times New Roman" w:cs="Times New Roman"/>
          <w:sz w:val="24"/>
          <w:szCs w:val="24"/>
          <w:lang w:eastAsia="zh-CN"/>
        </w:rPr>
      </w:pPr>
      <w:r w:rsidRPr="0014754B">
        <w:rPr>
          <w:rFonts w:ascii="Times New Roman" w:eastAsia="Times New Roman" w:hAnsi="Times New Roman" w:cs="Times New Roman"/>
          <w:sz w:val="24"/>
          <w:szCs w:val="24"/>
          <w:lang w:eastAsia="zh-CN"/>
        </w:rPr>
        <w:t xml:space="preserve">   5) Решение об отказе в проведении профилактического визита может быть обжаловано контролируемым лицом в порядке, </w:t>
      </w:r>
      <w:r w:rsidR="0014754B" w:rsidRPr="0014754B">
        <w:rPr>
          <w:rFonts w:ascii="Times New Roman" w:eastAsia="Times New Roman" w:hAnsi="Times New Roman" w:cs="Times New Roman"/>
          <w:sz w:val="24"/>
          <w:szCs w:val="24"/>
          <w:lang w:eastAsia="zh-CN"/>
        </w:rPr>
        <w:t>установленном Федеральным</w:t>
      </w:r>
      <w:r w:rsidRPr="0014754B">
        <w:rPr>
          <w:rFonts w:ascii="Times New Roman" w:eastAsia="Times New Roman" w:hAnsi="Times New Roman" w:cs="Times New Roman"/>
          <w:sz w:val="24"/>
          <w:szCs w:val="24"/>
          <w:lang w:eastAsia="zh-CN"/>
        </w:rPr>
        <w:t xml:space="preserve"> законом.</w:t>
      </w:r>
    </w:p>
    <w:p w:rsidR="00FB2FDE" w:rsidRPr="0014754B" w:rsidRDefault="00FB2FDE" w:rsidP="00FB2FDE">
      <w:pPr>
        <w:tabs>
          <w:tab w:val="left" w:pos="709"/>
        </w:tabs>
        <w:spacing w:after="0" w:line="240" w:lineRule="auto"/>
        <w:ind w:firstLine="709"/>
        <w:contextualSpacing/>
        <w:jc w:val="both"/>
        <w:rPr>
          <w:rFonts w:ascii="Times New Roman" w:eastAsia="Times New Roman" w:hAnsi="Times New Roman" w:cs="Times New Roman"/>
          <w:sz w:val="24"/>
          <w:szCs w:val="24"/>
          <w:lang w:eastAsia="zh-CN"/>
        </w:rPr>
      </w:pPr>
      <w:r w:rsidRPr="0014754B">
        <w:rPr>
          <w:rFonts w:ascii="Times New Roman" w:eastAsia="Times New Roman" w:hAnsi="Times New Roman" w:cs="Times New Roman"/>
          <w:sz w:val="24"/>
          <w:szCs w:val="24"/>
          <w:lang w:eastAsia="zh-CN"/>
        </w:rPr>
        <w:t xml:space="preserve">    6) Контролируемое лицо вправе отозвать заявление либо направить отказ от проведения профилактического визита, уведомив об этом контрольный (надзорный) орган не позднее чем за пять рабочих дней до даты его проведения.</w:t>
      </w:r>
    </w:p>
    <w:p w:rsidR="00FB2FDE" w:rsidRPr="0014754B" w:rsidRDefault="00FB2FDE" w:rsidP="00FB2FDE">
      <w:pPr>
        <w:tabs>
          <w:tab w:val="left" w:pos="709"/>
        </w:tabs>
        <w:spacing w:after="0" w:line="240" w:lineRule="auto"/>
        <w:ind w:firstLine="709"/>
        <w:contextualSpacing/>
        <w:jc w:val="both"/>
        <w:rPr>
          <w:rFonts w:ascii="Times New Roman" w:eastAsia="Times New Roman" w:hAnsi="Times New Roman" w:cs="Times New Roman"/>
          <w:sz w:val="24"/>
          <w:szCs w:val="24"/>
          <w:lang w:eastAsia="zh-CN"/>
        </w:rPr>
      </w:pPr>
      <w:r w:rsidRPr="0014754B">
        <w:rPr>
          <w:rFonts w:ascii="Times New Roman" w:eastAsia="Times New Roman" w:hAnsi="Times New Roman" w:cs="Times New Roman"/>
          <w:sz w:val="24"/>
          <w:szCs w:val="24"/>
          <w:lang w:eastAsia="zh-CN"/>
        </w:rPr>
        <w:t xml:space="preserve">   7) 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rsidR="00FB2FDE" w:rsidRPr="0014754B" w:rsidRDefault="00FB2FDE" w:rsidP="00FB2FDE">
      <w:pPr>
        <w:tabs>
          <w:tab w:val="left" w:pos="709"/>
        </w:tabs>
        <w:spacing w:after="0" w:line="240" w:lineRule="auto"/>
        <w:ind w:firstLine="709"/>
        <w:contextualSpacing/>
        <w:jc w:val="both"/>
        <w:rPr>
          <w:rFonts w:ascii="Times New Roman" w:eastAsia="Times New Roman" w:hAnsi="Times New Roman" w:cs="Times New Roman"/>
          <w:sz w:val="24"/>
          <w:szCs w:val="24"/>
          <w:lang w:eastAsia="zh-CN"/>
        </w:rPr>
      </w:pPr>
      <w:r w:rsidRPr="0014754B">
        <w:rPr>
          <w:rFonts w:ascii="Times New Roman" w:eastAsia="Times New Roman" w:hAnsi="Times New Roman" w:cs="Times New Roman"/>
          <w:sz w:val="24"/>
          <w:szCs w:val="24"/>
          <w:lang w:eastAsia="zh-CN"/>
        </w:rPr>
        <w:t xml:space="preserve">   8) Разъяснения и рекомендации, полученные контролируемым лицом в ходе профилактического визита, носят рекомендательный характер.</w:t>
      </w:r>
    </w:p>
    <w:p w:rsidR="00FB2FDE" w:rsidRPr="0014754B" w:rsidRDefault="00FB2FDE" w:rsidP="00FB2FDE">
      <w:pPr>
        <w:tabs>
          <w:tab w:val="left" w:pos="709"/>
        </w:tabs>
        <w:spacing w:after="0" w:line="240" w:lineRule="auto"/>
        <w:ind w:firstLine="709"/>
        <w:contextualSpacing/>
        <w:jc w:val="both"/>
        <w:rPr>
          <w:rFonts w:ascii="Times New Roman" w:eastAsia="Times New Roman" w:hAnsi="Times New Roman" w:cs="Times New Roman"/>
          <w:sz w:val="24"/>
          <w:szCs w:val="24"/>
          <w:lang w:eastAsia="zh-CN"/>
        </w:rPr>
      </w:pPr>
      <w:r w:rsidRPr="0014754B">
        <w:rPr>
          <w:rFonts w:ascii="Times New Roman" w:eastAsia="Times New Roman" w:hAnsi="Times New Roman" w:cs="Times New Roman"/>
          <w:sz w:val="24"/>
          <w:szCs w:val="24"/>
          <w:lang w:eastAsia="zh-CN"/>
        </w:rPr>
        <w:t xml:space="preserve">   9) 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FB2FDE" w:rsidRPr="00486BAC" w:rsidRDefault="00FB2FDE" w:rsidP="00FB2FDE">
      <w:pPr>
        <w:tabs>
          <w:tab w:val="left" w:pos="709"/>
        </w:tabs>
        <w:spacing w:after="0" w:line="240" w:lineRule="auto"/>
        <w:ind w:firstLine="709"/>
        <w:contextualSpacing/>
        <w:jc w:val="both"/>
        <w:rPr>
          <w:rFonts w:ascii="Times New Roman" w:eastAsia="Times New Roman" w:hAnsi="Times New Roman" w:cs="Times New Roman"/>
          <w:sz w:val="24"/>
          <w:szCs w:val="24"/>
          <w:lang w:eastAsia="zh-CN"/>
        </w:rPr>
      </w:pPr>
      <w:r w:rsidRPr="0014754B">
        <w:rPr>
          <w:rFonts w:ascii="Times New Roman" w:eastAsia="Times New Roman" w:hAnsi="Times New Roman" w:cs="Times New Roman"/>
          <w:sz w:val="24"/>
          <w:szCs w:val="24"/>
          <w:lang w:eastAsia="zh-CN"/>
        </w:rPr>
        <w:t xml:space="preserve">   10)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
    <w:p w:rsidR="00E51DAA" w:rsidRPr="00486BAC" w:rsidRDefault="00E51DAA" w:rsidP="00E51DAA">
      <w:pPr>
        <w:pStyle w:val="ConsPlusNormal"/>
        <w:ind w:firstLine="0"/>
        <w:rPr>
          <w:rFonts w:ascii="Times New Roman" w:hAnsi="Times New Roman" w:cs="Times New Roman"/>
          <w:b/>
          <w:bCs/>
          <w:sz w:val="24"/>
          <w:szCs w:val="24"/>
        </w:rPr>
      </w:pPr>
    </w:p>
    <w:p w:rsidR="00E51DAA" w:rsidRPr="00486BAC" w:rsidRDefault="00E51DAA" w:rsidP="00E51DAA">
      <w:pPr>
        <w:pStyle w:val="ConsPlusNormal"/>
        <w:ind w:firstLine="567"/>
        <w:jc w:val="center"/>
        <w:rPr>
          <w:rFonts w:ascii="Times New Roman" w:hAnsi="Times New Roman" w:cs="Times New Roman"/>
          <w:b/>
          <w:sz w:val="24"/>
          <w:szCs w:val="24"/>
        </w:rPr>
      </w:pPr>
      <w:r w:rsidRPr="00486BAC">
        <w:rPr>
          <w:rFonts w:ascii="Times New Roman" w:hAnsi="Times New Roman" w:cs="Times New Roman"/>
          <w:b/>
          <w:sz w:val="24"/>
          <w:szCs w:val="24"/>
          <w:lang w:val="en-US"/>
        </w:rPr>
        <w:t>III</w:t>
      </w:r>
      <w:r w:rsidRPr="00486BAC">
        <w:rPr>
          <w:rFonts w:ascii="Times New Roman" w:hAnsi="Times New Roman" w:cs="Times New Roman"/>
          <w:b/>
          <w:sz w:val="24"/>
          <w:szCs w:val="24"/>
        </w:rPr>
        <w:t>. Порядок организации контрольных мероприятий в сфере муниципального жилищного контроля</w:t>
      </w:r>
    </w:p>
    <w:p w:rsidR="00E51DAA" w:rsidRPr="00486BAC" w:rsidRDefault="00E51DAA" w:rsidP="00E51DAA">
      <w:pPr>
        <w:pStyle w:val="ConsPlusNormal"/>
        <w:ind w:firstLine="0"/>
        <w:rPr>
          <w:rFonts w:ascii="Times New Roman" w:hAnsi="Times New Roman" w:cs="Times New Roman"/>
          <w:b/>
          <w:bCs/>
          <w:sz w:val="24"/>
          <w:szCs w:val="24"/>
        </w:rPr>
      </w:pPr>
    </w:p>
    <w:p w:rsidR="00E51DAA" w:rsidRPr="00486BAC" w:rsidRDefault="00E51DAA" w:rsidP="00E51DAA">
      <w:pPr>
        <w:spacing w:after="0" w:line="240" w:lineRule="auto"/>
        <w:ind w:firstLine="709"/>
        <w:contextualSpacing/>
        <w:jc w:val="both"/>
        <w:rPr>
          <w:rFonts w:ascii="Times New Roman" w:eastAsia="Times New Roman" w:hAnsi="Times New Roman" w:cs="Times New Roman"/>
          <w:sz w:val="24"/>
          <w:szCs w:val="24"/>
          <w:lang w:eastAsia="zh-CN"/>
        </w:rPr>
      </w:pPr>
      <w:r w:rsidRPr="00486BAC">
        <w:rPr>
          <w:rFonts w:ascii="Times New Roman" w:eastAsia="Times New Roman" w:hAnsi="Times New Roman" w:cs="Times New Roman"/>
          <w:sz w:val="24"/>
          <w:szCs w:val="24"/>
          <w:lang w:eastAsia="zh-CN"/>
        </w:rPr>
        <w:t>2</w:t>
      </w:r>
      <w:r w:rsidR="00C130C1">
        <w:rPr>
          <w:rFonts w:ascii="Times New Roman" w:eastAsia="Times New Roman" w:hAnsi="Times New Roman" w:cs="Times New Roman"/>
          <w:sz w:val="24"/>
          <w:szCs w:val="24"/>
          <w:lang w:eastAsia="zh-CN"/>
        </w:rPr>
        <w:t>2</w:t>
      </w:r>
      <w:r w:rsidRPr="00486BAC">
        <w:rPr>
          <w:rFonts w:ascii="Times New Roman" w:eastAsia="Times New Roman" w:hAnsi="Times New Roman" w:cs="Times New Roman"/>
          <w:sz w:val="24"/>
          <w:szCs w:val="24"/>
          <w:lang w:eastAsia="zh-CN"/>
        </w:rPr>
        <w:t xml:space="preserve">. Контрольные мероприятия по муниципальному жилищному контролю в отношении контролируемых лиц осуществляются в форме контрольных мероприятий с взаимодействием или без взаимодействия с контролируемым лицом (лицами). </w:t>
      </w:r>
    </w:p>
    <w:p w:rsidR="00E51DAA" w:rsidRPr="00486BAC" w:rsidRDefault="00E51DAA" w:rsidP="00E51DAA">
      <w:pPr>
        <w:autoSpaceDE w:val="0"/>
        <w:autoSpaceDN w:val="0"/>
        <w:adjustRightInd w:val="0"/>
        <w:spacing w:after="0" w:line="240" w:lineRule="auto"/>
        <w:ind w:firstLine="709"/>
        <w:jc w:val="both"/>
        <w:rPr>
          <w:rFonts w:ascii="Times New Roman" w:eastAsia="Times New Roman" w:hAnsi="Times New Roman" w:cs="Times New Roman"/>
          <w:sz w:val="24"/>
          <w:szCs w:val="24"/>
          <w:lang w:eastAsia="zh-CN"/>
        </w:rPr>
      </w:pPr>
      <w:r w:rsidRPr="00486BAC">
        <w:rPr>
          <w:rFonts w:ascii="Times New Roman" w:eastAsia="Times New Roman" w:hAnsi="Times New Roman" w:cs="Times New Roman"/>
          <w:sz w:val="24"/>
          <w:szCs w:val="24"/>
          <w:lang w:eastAsia="zh-CN"/>
        </w:rPr>
        <w:t>2</w:t>
      </w:r>
      <w:r w:rsidR="00C130C1">
        <w:rPr>
          <w:rFonts w:ascii="Times New Roman" w:eastAsia="Times New Roman" w:hAnsi="Times New Roman" w:cs="Times New Roman"/>
          <w:sz w:val="24"/>
          <w:szCs w:val="24"/>
          <w:lang w:eastAsia="zh-CN"/>
        </w:rPr>
        <w:t>3</w:t>
      </w:r>
      <w:r w:rsidRPr="00486BAC">
        <w:rPr>
          <w:rFonts w:ascii="Times New Roman" w:eastAsia="Times New Roman" w:hAnsi="Times New Roman" w:cs="Times New Roman"/>
          <w:sz w:val="24"/>
          <w:szCs w:val="24"/>
          <w:lang w:eastAsia="zh-CN"/>
        </w:rPr>
        <w:t xml:space="preserve">. Контрольные мероприятия, за исключением контрольных мероприятий без взаимодействия, могут проводиться на внеплановой основе. </w:t>
      </w:r>
    </w:p>
    <w:p w:rsidR="00E51DAA" w:rsidRPr="00486BAC" w:rsidRDefault="00E51DAA" w:rsidP="00E51DAA">
      <w:pPr>
        <w:pStyle w:val="ConsPlusNormal"/>
        <w:ind w:firstLine="709"/>
        <w:jc w:val="both"/>
        <w:rPr>
          <w:rFonts w:ascii="Times New Roman" w:hAnsi="Times New Roman" w:cs="Times New Roman"/>
          <w:sz w:val="24"/>
          <w:szCs w:val="24"/>
        </w:rPr>
      </w:pPr>
      <w:r w:rsidRPr="00486BAC">
        <w:rPr>
          <w:rFonts w:ascii="Times New Roman" w:hAnsi="Times New Roman" w:cs="Times New Roman"/>
          <w:sz w:val="24"/>
          <w:szCs w:val="24"/>
        </w:rPr>
        <w:t>2</w:t>
      </w:r>
      <w:r w:rsidR="00C130C1">
        <w:rPr>
          <w:rFonts w:ascii="Times New Roman" w:hAnsi="Times New Roman" w:cs="Times New Roman"/>
          <w:sz w:val="24"/>
          <w:szCs w:val="24"/>
        </w:rPr>
        <w:t>4</w:t>
      </w:r>
      <w:r w:rsidRPr="00486BAC">
        <w:rPr>
          <w:rFonts w:ascii="Times New Roman" w:hAnsi="Times New Roman" w:cs="Times New Roman"/>
          <w:sz w:val="24"/>
          <w:szCs w:val="24"/>
        </w:rPr>
        <w:t>. Индикаторы риска нарушения обязательных требований указаны в Приложении</w:t>
      </w:r>
      <w:r w:rsidR="006D1047" w:rsidRPr="00486BAC">
        <w:rPr>
          <w:rFonts w:ascii="Times New Roman" w:hAnsi="Times New Roman" w:cs="Times New Roman"/>
          <w:sz w:val="24"/>
          <w:szCs w:val="24"/>
        </w:rPr>
        <w:t xml:space="preserve"> 1</w:t>
      </w:r>
      <w:r w:rsidRPr="00486BAC">
        <w:rPr>
          <w:rFonts w:ascii="Times New Roman" w:hAnsi="Times New Roman" w:cs="Times New Roman"/>
          <w:sz w:val="24"/>
          <w:szCs w:val="24"/>
        </w:rPr>
        <w:t xml:space="preserve"> к настоящему Положению.</w:t>
      </w:r>
    </w:p>
    <w:p w:rsidR="00E51DAA" w:rsidRPr="00486BAC" w:rsidRDefault="00E51DAA" w:rsidP="00E51DAA">
      <w:pPr>
        <w:autoSpaceDE w:val="0"/>
        <w:autoSpaceDN w:val="0"/>
        <w:adjustRightInd w:val="0"/>
        <w:spacing w:after="0" w:line="240" w:lineRule="auto"/>
        <w:ind w:firstLine="709"/>
        <w:jc w:val="both"/>
        <w:rPr>
          <w:rFonts w:ascii="Times New Roman" w:hAnsi="Times New Roman" w:cs="Times New Roman"/>
          <w:sz w:val="24"/>
          <w:szCs w:val="24"/>
        </w:rPr>
      </w:pPr>
      <w:r w:rsidRPr="00486BAC">
        <w:rPr>
          <w:rFonts w:ascii="Times New Roman" w:hAnsi="Times New Roman" w:cs="Times New Roman"/>
          <w:sz w:val="24"/>
          <w:szCs w:val="24"/>
        </w:rPr>
        <w:lastRenderedPageBreak/>
        <w:t>Перечни индикаторов риска нарушения обязательных требований размещаются на официальном сайте Администрации (</w:t>
      </w:r>
      <w:hyperlink r:id="rId12" w:history="1">
        <w:r w:rsidRPr="00486BAC">
          <w:rPr>
            <w:rStyle w:val="a8"/>
            <w:rFonts w:ascii="Times New Roman" w:hAnsi="Times New Roman" w:cs="Times New Roman"/>
            <w:color w:val="auto"/>
            <w:sz w:val="24"/>
            <w:szCs w:val="24"/>
            <w:u w:val="none"/>
          </w:rPr>
          <w:t>https://www.belomorsk-mo.ru/</w:t>
        </w:r>
      </w:hyperlink>
      <w:r w:rsidRPr="00486BAC">
        <w:rPr>
          <w:rFonts w:ascii="Times New Roman" w:hAnsi="Times New Roman" w:cs="Times New Roman"/>
          <w:sz w:val="24"/>
          <w:szCs w:val="24"/>
        </w:rPr>
        <w:t>).</w:t>
      </w:r>
    </w:p>
    <w:p w:rsidR="00E51DAA" w:rsidRPr="00486BAC" w:rsidRDefault="00E51DAA" w:rsidP="00E51DAA">
      <w:pPr>
        <w:spacing w:after="0" w:line="240" w:lineRule="auto"/>
        <w:ind w:firstLine="709"/>
        <w:contextualSpacing/>
        <w:jc w:val="both"/>
        <w:rPr>
          <w:rFonts w:ascii="Times New Roman" w:eastAsia="Times New Roman" w:hAnsi="Times New Roman" w:cs="Times New Roman"/>
          <w:sz w:val="24"/>
          <w:szCs w:val="24"/>
          <w:lang w:eastAsia="zh-CN"/>
        </w:rPr>
      </w:pPr>
      <w:r w:rsidRPr="00486BAC">
        <w:rPr>
          <w:rFonts w:ascii="Times New Roman" w:eastAsia="Times New Roman" w:hAnsi="Times New Roman" w:cs="Times New Roman"/>
          <w:sz w:val="24"/>
          <w:szCs w:val="24"/>
          <w:lang w:eastAsia="zh-CN"/>
        </w:rPr>
        <w:t>2</w:t>
      </w:r>
      <w:r w:rsidR="00C130C1">
        <w:rPr>
          <w:rFonts w:ascii="Times New Roman" w:eastAsia="Times New Roman" w:hAnsi="Times New Roman" w:cs="Times New Roman"/>
          <w:sz w:val="24"/>
          <w:szCs w:val="24"/>
          <w:lang w:eastAsia="zh-CN"/>
        </w:rPr>
        <w:t>5</w:t>
      </w:r>
      <w:r w:rsidRPr="00486BAC">
        <w:rPr>
          <w:rFonts w:ascii="Times New Roman" w:eastAsia="Times New Roman" w:hAnsi="Times New Roman" w:cs="Times New Roman"/>
          <w:sz w:val="24"/>
          <w:szCs w:val="24"/>
          <w:lang w:eastAsia="zh-CN"/>
        </w:rPr>
        <w:t>. В рамках осуществления муниципального жилищного контроля взаимодействие с контролируемым лицом осуществляется при проведении следующих контрольных мероприятий:</w:t>
      </w:r>
    </w:p>
    <w:p w:rsidR="00E51DAA" w:rsidRPr="00486BAC" w:rsidRDefault="00E51DAA" w:rsidP="00E51DAA">
      <w:pPr>
        <w:spacing w:after="0" w:line="240" w:lineRule="auto"/>
        <w:ind w:firstLine="709"/>
        <w:contextualSpacing/>
        <w:jc w:val="both"/>
        <w:rPr>
          <w:rFonts w:ascii="Times New Roman" w:eastAsia="Times New Roman" w:hAnsi="Times New Roman" w:cs="Times New Roman"/>
          <w:sz w:val="24"/>
          <w:szCs w:val="24"/>
          <w:lang w:eastAsia="zh-CN"/>
        </w:rPr>
      </w:pPr>
      <w:r w:rsidRPr="00486BAC">
        <w:rPr>
          <w:rFonts w:ascii="Times New Roman" w:eastAsia="Times New Roman" w:hAnsi="Times New Roman" w:cs="Times New Roman"/>
          <w:sz w:val="24"/>
          <w:szCs w:val="24"/>
          <w:lang w:eastAsia="zh-CN"/>
        </w:rPr>
        <w:t>1) инспекционный визит;</w:t>
      </w:r>
    </w:p>
    <w:p w:rsidR="00E51DAA" w:rsidRPr="00486BAC" w:rsidRDefault="00E51DAA" w:rsidP="00E51DAA">
      <w:pPr>
        <w:spacing w:after="0" w:line="240" w:lineRule="auto"/>
        <w:ind w:firstLine="709"/>
        <w:contextualSpacing/>
        <w:jc w:val="both"/>
        <w:rPr>
          <w:rFonts w:ascii="Times New Roman" w:eastAsia="Times New Roman" w:hAnsi="Times New Roman" w:cs="Times New Roman"/>
          <w:sz w:val="24"/>
          <w:szCs w:val="24"/>
          <w:lang w:eastAsia="zh-CN"/>
        </w:rPr>
      </w:pPr>
      <w:r w:rsidRPr="00486BAC">
        <w:rPr>
          <w:rFonts w:ascii="Times New Roman" w:eastAsia="Times New Roman" w:hAnsi="Times New Roman" w:cs="Times New Roman"/>
          <w:sz w:val="24"/>
          <w:szCs w:val="24"/>
          <w:lang w:eastAsia="zh-CN"/>
        </w:rPr>
        <w:t>2) рейдовый осмотр;</w:t>
      </w:r>
    </w:p>
    <w:p w:rsidR="00E51DAA" w:rsidRPr="00486BAC" w:rsidRDefault="00E51DAA" w:rsidP="00E51DAA">
      <w:pPr>
        <w:spacing w:after="0" w:line="240" w:lineRule="auto"/>
        <w:ind w:firstLine="709"/>
        <w:contextualSpacing/>
        <w:jc w:val="both"/>
        <w:rPr>
          <w:rFonts w:ascii="Times New Roman" w:eastAsia="Times New Roman" w:hAnsi="Times New Roman" w:cs="Times New Roman"/>
          <w:sz w:val="24"/>
          <w:szCs w:val="24"/>
          <w:lang w:eastAsia="zh-CN"/>
        </w:rPr>
      </w:pPr>
      <w:r w:rsidRPr="00486BAC">
        <w:rPr>
          <w:rFonts w:ascii="Times New Roman" w:eastAsia="Times New Roman" w:hAnsi="Times New Roman" w:cs="Times New Roman"/>
          <w:sz w:val="24"/>
          <w:szCs w:val="24"/>
          <w:lang w:eastAsia="zh-CN"/>
        </w:rPr>
        <w:t>3) документарная проверка;</w:t>
      </w:r>
    </w:p>
    <w:p w:rsidR="00E51DAA" w:rsidRPr="00486BAC" w:rsidRDefault="00E51DAA" w:rsidP="00E51DAA">
      <w:pPr>
        <w:autoSpaceDE w:val="0"/>
        <w:autoSpaceDN w:val="0"/>
        <w:adjustRightInd w:val="0"/>
        <w:spacing w:after="0" w:line="240" w:lineRule="auto"/>
        <w:ind w:firstLine="709"/>
        <w:jc w:val="both"/>
        <w:rPr>
          <w:rFonts w:ascii="Times New Roman" w:eastAsia="Times New Roman" w:hAnsi="Times New Roman" w:cs="Times New Roman"/>
          <w:sz w:val="24"/>
          <w:szCs w:val="24"/>
          <w:lang w:eastAsia="zh-CN"/>
        </w:rPr>
      </w:pPr>
      <w:r w:rsidRPr="00486BAC">
        <w:rPr>
          <w:rFonts w:ascii="Times New Roman" w:eastAsia="Times New Roman" w:hAnsi="Times New Roman" w:cs="Times New Roman"/>
          <w:sz w:val="24"/>
          <w:szCs w:val="24"/>
          <w:lang w:eastAsia="zh-CN"/>
        </w:rPr>
        <w:t>4) выездная проверка.</w:t>
      </w:r>
    </w:p>
    <w:p w:rsidR="0030027F" w:rsidRPr="0014754B" w:rsidRDefault="0030027F" w:rsidP="0030027F">
      <w:pPr>
        <w:spacing w:after="0" w:line="240" w:lineRule="auto"/>
        <w:ind w:firstLine="709"/>
        <w:contextualSpacing/>
        <w:jc w:val="both"/>
        <w:rPr>
          <w:rFonts w:ascii="Times New Roman" w:eastAsia="Times New Roman" w:hAnsi="Times New Roman" w:cs="Times New Roman"/>
          <w:sz w:val="24"/>
          <w:szCs w:val="24"/>
          <w:lang w:eastAsia="zh-CN"/>
        </w:rPr>
      </w:pPr>
      <w:r w:rsidRPr="0014754B">
        <w:rPr>
          <w:rFonts w:ascii="Times New Roman" w:eastAsia="Times New Roman" w:hAnsi="Times New Roman" w:cs="Times New Roman"/>
          <w:sz w:val="24"/>
          <w:szCs w:val="24"/>
          <w:lang w:eastAsia="zh-CN"/>
        </w:rPr>
        <w:t>2</w:t>
      </w:r>
      <w:r w:rsidR="00C130C1">
        <w:rPr>
          <w:rFonts w:ascii="Times New Roman" w:eastAsia="Times New Roman" w:hAnsi="Times New Roman" w:cs="Times New Roman"/>
          <w:sz w:val="24"/>
          <w:szCs w:val="24"/>
          <w:lang w:eastAsia="zh-CN"/>
        </w:rPr>
        <w:t>6</w:t>
      </w:r>
      <w:r w:rsidRPr="0014754B">
        <w:rPr>
          <w:rFonts w:ascii="Times New Roman" w:eastAsia="Times New Roman" w:hAnsi="Times New Roman" w:cs="Times New Roman"/>
          <w:sz w:val="24"/>
          <w:szCs w:val="24"/>
          <w:lang w:eastAsia="zh-CN"/>
        </w:rPr>
        <w:t>. 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пунктами 3, 4, 6, 8 части 1 статьи 57 Федерального закона от 31 июля 2020 года №248-ФЗ «О государственном контроле (надзоре) и муниципальном контроле в Российской Федерации».</w:t>
      </w:r>
    </w:p>
    <w:p w:rsidR="0030027F" w:rsidRPr="0014754B" w:rsidRDefault="0030027F" w:rsidP="0030027F">
      <w:pPr>
        <w:spacing w:after="0" w:line="240" w:lineRule="auto"/>
        <w:ind w:firstLine="709"/>
        <w:contextualSpacing/>
        <w:jc w:val="both"/>
        <w:rPr>
          <w:rFonts w:ascii="Times New Roman" w:eastAsia="Times New Roman" w:hAnsi="Times New Roman" w:cs="Times New Roman"/>
          <w:sz w:val="24"/>
          <w:szCs w:val="24"/>
          <w:lang w:eastAsia="zh-CN"/>
        </w:rPr>
      </w:pPr>
      <w:r w:rsidRPr="0014754B">
        <w:rPr>
          <w:rFonts w:ascii="Times New Roman" w:eastAsia="Times New Roman" w:hAnsi="Times New Roman" w:cs="Times New Roman"/>
          <w:sz w:val="24"/>
          <w:szCs w:val="24"/>
          <w:lang w:eastAsia="zh-CN"/>
        </w:rPr>
        <w:tab/>
        <w:t>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 4, 6, 8 части 1, частью 3 статьи 57 и частями 12 и 12.1 статьи 66 Федерального закона от 31 июля 2020 года №248-ФЗ «О государственном контроле (надзоре) и муниципальном контроле в Российской Федерации».</w:t>
      </w:r>
    </w:p>
    <w:p w:rsidR="0030027F" w:rsidRPr="0014754B" w:rsidRDefault="0030027F" w:rsidP="0030027F">
      <w:pPr>
        <w:spacing w:after="0" w:line="240" w:lineRule="auto"/>
        <w:ind w:firstLine="709"/>
        <w:contextualSpacing/>
        <w:jc w:val="both"/>
        <w:rPr>
          <w:rFonts w:ascii="Times New Roman" w:eastAsia="Times New Roman" w:hAnsi="Times New Roman" w:cs="Times New Roman"/>
          <w:sz w:val="24"/>
          <w:szCs w:val="24"/>
          <w:lang w:eastAsia="zh-CN"/>
        </w:rPr>
      </w:pPr>
      <w:r w:rsidRPr="0014754B">
        <w:rPr>
          <w:rFonts w:ascii="Times New Roman" w:eastAsia="Times New Roman" w:hAnsi="Times New Roman" w:cs="Times New Roman"/>
          <w:sz w:val="24"/>
          <w:szCs w:val="24"/>
          <w:lang w:eastAsia="zh-CN"/>
        </w:rPr>
        <w:tab/>
        <w:t>Рейдовый осмотр, внеплановый инспекционный визит могут проводиться только по согласованию с органами прокуратуры, за исключением случаев его проведения в соответствии с пунктами 3, 4, 6, 8 части 1, частью 3 статьи 57 и частью 12 статьи 66 Федерального закона от 31 июля 2020 года №248-ФЗ «О государственном контроле (надзоре) и муниципальном контроле в Российской Федерации».</w:t>
      </w:r>
    </w:p>
    <w:p w:rsidR="0030027F" w:rsidRPr="0014754B" w:rsidRDefault="0030027F" w:rsidP="0030027F">
      <w:pPr>
        <w:spacing w:after="0" w:line="240" w:lineRule="auto"/>
        <w:ind w:firstLine="709"/>
        <w:contextualSpacing/>
        <w:jc w:val="both"/>
        <w:rPr>
          <w:rFonts w:ascii="Times New Roman" w:eastAsia="Times New Roman" w:hAnsi="Times New Roman" w:cs="Times New Roman"/>
          <w:sz w:val="24"/>
          <w:szCs w:val="24"/>
          <w:lang w:eastAsia="zh-CN"/>
        </w:rPr>
      </w:pPr>
      <w:r w:rsidRPr="0014754B">
        <w:rPr>
          <w:rFonts w:ascii="Times New Roman" w:eastAsia="Times New Roman" w:hAnsi="Times New Roman" w:cs="Times New Roman"/>
          <w:sz w:val="24"/>
          <w:szCs w:val="24"/>
          <w:lang w:eastAsia="zh-CN"/>
        </w:rPr>
        <w:tab/>
        <w:t>В случаях, предусмотренных пунктами 2 и 3 части 2 статьи 60 Федерального закона от 31 июля 2020 года №248-ФЗ «О государственном контроле (надзоре) и муниципальном контроле в Российской Федерации», контрольное (надзорное) мероприятие проводится без согласования с органами прокуратуры с извещением об этом в течение двадцати четырех часов органа прокуратуры по месту нахождения объекта контроля.</w:t>
      </w:r>
    </w:p>
    <w:p w:rsidR="0030027F" w:rsidRPr="0014754B" w:rsidRDefault="0030027F" w:rsidP="0030027F">
      <w:pPr>
        <w:spacing w:after="0" w:line="240" w:lineRule="auto"/>
        <w:ind w:firstLine="709"/>
        <w:contextualSpacing/>
        <w:jc w:val="both"/>
        <w:rPr>
          <w:rFonts w:ascii="Times New Roman" w:eastAsia="Times New Roman" w:hAnsi="Times New Roman" w:cs="Times New Roman"/>
          <w:sz w:val="24"/>
          <w:szCs w:val="24"/>
          <w:lang w:eastAsia="zh-CN"/>
        </w:rPr>
      </w:pPr>
      <w:r w:rsidRPr="0014754B">
        <w:rPr>
          <w:rFonts w:ascii="Times New Roman" w:eastAsia="Times New Roman" w:hAnsi="Times New Roman" w:cs="Times New Roman"/>
          <w:sz w:val="24"/>
          <w:szCs w:val="24"/>
          <w:lang w:eastAsia="zh-CN"/>
        </w:rPr>
        <w:tab/>
        <w:t xml:space="preserve">Конкретный вид и содержание внепланового контрольного мероприятия (перечень контрольных действий) устанавливается в решении о проведении внепланового контрольного мероприятия. </w:t>
      </w:r>
    </w:p>
    <w:p w:rsidR="0030027F" w:rsidRDefault="0030027F" w:rsidP="0030027F">
      <w:pPr>
        <w:spacing w:after="0" w:line="240" w:lineRule="auto"/>
        <w:ind w:firstLine="709"/>
        <w:contextualSpacing/>
        <w:jc w:val="both"/>
        <w:rPr>
          <w:rFonts w:ascii="Times New Roman" w:eastAsia="Times New Roman" w:hAnsi="Times New Roman" w:cs="Times New Roman"/>
          <w:sz w:val="24"/>
          <w:szCs w:val="24"/>
          <w:lang w:eastAsia="zh-CN"/>
        </w:rPr>
      </w:pPr>
      <w:r w:rsidRPr="0014754B">
        <w:rPr>
          <w:rFonts w:ascii="Times New Roman" w:eastAsia="Times New Roman" w:hAnsi="Times New Roman" w:cs="Times New Roman"/>
          <w:sz w:val="24"/>
          <w:szCs w:val="24"/>
          <w:lang w:eastAsia="zh-CN"/>
        </w:rPr>
        <w:tab/>
        <w:t>Контрольные мероприятия, за исключением контрольных мероприятий без взаимодействия, проводятся путем совершения инспектором и лицами, привлекаемыми к проведению контрольного мероприятия, контрольных действий в порядке, установленном Федерального закона от 31 июля 2020 года №248-ФЗ «О государственном контроле (надзоре) и муниципальном контроле в Российской Федерации».</w:t>
      </w:r>
    </w:p>
    <w:p w:rsidR="00E51DAA" w:rsidRPr="00486BAC" w:rsidRDefault="00E51DAA" w:rsidP="00E51DAA">
      <w:pPr>
        <w:spacing w:after="0" w:line="240" w:lineRule="auto"/>
        <w:ind w:firstLine="709"/>
        <w:contextualSpacing/>
        <w:jc w:val="both"/>
        <w:rPr>
          <w:rFonts w:ascii="Times New Roman" w:eastAsia="Times New Roman" w:hAnsi="Times New Roman" w:cs="Times New Roman"/>
          <w:sz w:val="24"/>
          <w:szCs w:val="24"/>
          <w:lang w:eastAsia="zh-CN"/>
        </w:rPr>
      </w:pPr>
      <w:r w:rsidRPr="00486BAC">
        <w:rPr>
          <w:rFonts w:ascii="Times New Roman" w:eastAsia="Times New Roman" w:hAnsi="Times New Roman" w:cs="Times New Roman"/>
          <w:sz w:val="24"/>
          <w:szCs w:val="24"/>
          <w:lang w:eastAsia="zh-CN"/>
        </w:rPr>
        <w:t>2</w:t>
      </w:r>
      <w:r w:rsidR="00C130C1">
        <w:rPr>
          <w:rFonts w:ascii="Times New Roman" w:eastAsia="Times New Roman" w:hAnsi="Times New Roman" w:cs="Times New Roman"/>
          <w:sz w:val="24"/>
          <w:szCs w:val="24"/>
          <w:lang w:eastAsia="zh-CN"/>
        </w:rPr>
        <w:t>7</w:t>
      </w:r>
      <w:r w:rsidRPr="00486BAC">
        <w:rPr>
          <w:rFonts w:ascii="Times New Roman" w:eastAsia="Times New Roman" w:hAnsi="Times New Roman" w:cs="Times New Roman"/>
          <w:sz w:val="24"/>
          <w:szCs w:val="24"/>
          <w:lang w:eastAsia="zh-CN"/>
        </w:rPr>
        <w:t xml:space="preserve">. Контрольные мероприятия без взаимодействия проводятся на основании заданий уполномоченных должностных лиц контрольного органа, включая задания, содержащиеся в планах работы контрольного органа, в том числе в случаях, установленных Федеральным законом от 31 июля 2020 года № 248-ФЗ «О государственном контроле (надзоре) и муниципальном контроле в Российской Федерации». </w:t>
      </w:r>
    </w:p>
    <w:p w:rsidR="00E51DAA" w:rsidRPr="00486BAC" w:rsidRDefault="00E51DAA" w:rsidP="00E51DAA">
      <w:pPr>
        <w:spacing w:after="0" w:line="240" w:lineRule="auto"/>
        <w:ind w:firstLine="709"/>
        <w:contextualSpacing/>
        <w:jc w:val="both"/>
        <w:rPr>
          <w:rFonts w:ascii="Times New Roman" w:eastAsia="Times New Roman" w:hAnsi="Times New Roman" w:cs="Times New Roman"/>
          <w:sz w:val="24"/>
          <w:szCs w:val="24"/>
          <w:lang w:eastAsia="zh-CN"/>
        </w:rPr>
      </w:pPr>
      <w:r w:rsidRPr="00486BAC">
        <w:rPr>
          <w:rFonts w:ascii="Times New Roman" w:eastAsia="Times New Roman" w:hAnsi="Times New Roman" w:cs="Times New Roman"/>
          <w:sz w:val="24"/>
          <w:szCs w:val="24"/>
          <w:lang w:eastAsia="zh-CN"/>
        </w:rPr>
        <w:t>Без взаимодействия с контролируемым лицом проводятся следующие контрольные мероприятия:</w:t>
      </w:r>
    </w:p>
    <w:p w:rsidR="00E51DAA" w:rsidRPr="00486BAC" w:rsidRDefault="00E51DAA" w:rsidP="00E51DAA">
      <w:pPr>
        <w:spacing w:after="0" w:line="240" w:lineRule="auto"/>
        <w:ind w:firstLine="709"/>
        <w:contextualSpacing/>
        <w:jc w:val="both"/>
        <w:rPr>
          <w:rFonts w:ascii="Times New Roman" w:eastAsia="Times New Roman" w:hAnsi="Times New Roman" w:cs="Times New Roman"/>
          <w:sz w:val="24"/>
          <w:szCs w:val="24"/>
          <w:lang w:eastAsia="zh-CN"/>
        </w:rPr>
      </w:pPr>
      <w:r w:rsidRPr="00486BAC">
        <w:rPr>
          <w:rFonts w:ascii="Times New Roman" w:eastAsia="Times New Roman" w:hAnsi="Times New Roman" w:cs="Times New Roman"/>
          <w:sz w:val="24"/>
          <w:szCs w:val="24"/>
          <w:lang w:eastAsia="zh-CN"/>
        </w:rPr>
        <w:t>1) наблюдения за соблюдением обязательных требований;</w:t>
      </w:r>
    </w:p>
    <w:p w:rsidR="00E51DAA" w:rsidRPr="00486BAC" w:rsidRDefault="00E51DAA" w:rsidP="00E51DAA">
      <w:pPr>
        <w:spacing w:after="0" w:line="240" w:lineRule="auto"/>
        <w:ind w:firstLine="709"/>
        <w:contextualSpacing/>
        <w:jc w:val="both"/>
        <w:rPr>
          <w:rFonts w:ascii="Times New Roman" w:eastAsia="Times New Roman" w:hAnsi="Times New Roman" w:cs="Times New Roman"/>
          <w:sz w:val="24"/>
          <w:szCs w:val="24"/>
          <w:lang w:eastAsia="zh-CN"/>
        </w:rPr>
      </w:pPr>
      <w:r w:rsidRPr="00486BAC">
        <w:rPr>
          <w:rFonts w:ascii="Times New Roman" w:eastAsia="Times New Roman" w:hAnsi="Times New Roman" w:cs="Times New Roman"/>
          <w:sz w:val="24"/>
          <w:szCs w:val="24"/>
          <w:lang w:eastAsia="zh-CN"/>
        </w:rPr>
        <w:t>2) выездное обследование.</w:t>
      </w:r>
    </w:p>
    <w:p w:rsidR="00E51DAA" w:rsidRPr="00486BAC" w:rsidRDefault="00E51DAA" w:rsidP="00E51DAA">
      <w:pPr>
        <w:spacing w:after="0" w:line="240" w:lineRule="auto"/>
        <w:ind w:firstLine="709"/>
        <w:contextualSpacing/>
        <w:jc w:val="both"/>
        <w:rPr>
          <w:rFonts w:ascii="Times New Roman" w:eastAsia="Times New Roman" w:hAnsi="Times New Roman" w:cs="Times New Roman"/>
          <w:sz w:val="24"/>
          <w:szCs w:val="24"/>
          <w:lang w:eastAsia="zh-CN"/>
        </w:rPr>
      </w:pPr>
      <w:r w:rsidRPr="00486BAC">
        <w:rPr>
          <w:rFonts w:ascii="Times New Roman" w:eastAsia="Times New Roman" w:hAnsi="Times New Roman" w:cs="Times New Roman"/>
          <w:sz w:val="24"/>
          <w:szCs w:val="24"/>
          <w:lang w:eastAsia="zh-CN"/>
        </w:rPr>
        <w:t xml:space="preserve">В отношении проведения наблюдения за соблюдением обязательных требований, выездного обследования не требуется принятие решения о проведении данного контрольного мероприятия, предусмотренного пунктом 4 раздела I, абзацем 3 пункта 26 раздела III настоящего Положения. </w:t>
      </w:r>
    </w:p>
    <w:p w:rsidR="00E51DAA" w:rsidRDefault="00E51DAA" w:rsidP="00E51DAA">
      <w:pPr>
        <w:spacing w:after="0" w:line="240" w:lineRule="auto"/>
        <w:ind w:firstLine="709"/>
        <w:contextualSpacing/>
        <w:jc w:val="both"/>
        <w:rPr>
          <w:rFonts w:ascii="Times New Roman" w:eastAsia="Times New Roman" w:hAnsi="Times New Roman" w:cs="Times New Roman"/>
          <w:sz w:val="24"/>
          <w:szCs w:val="24"/>
          <w:lang w:eastAsia="zh-CN"/>
        </w:rPr>
      </w:pPr>
      <w:r w:rsidRPr="00486BAC">
        <w:rPr>
          <w:rFonts w:ascii="Times New Roman" w:eastAsia="Times New Roman" w:hAnsi="Times New Roman" w:cs="Times New Roman"/>
          <w:sz w:val="24"/>
          <w:szCs w:val="24"/>
          <w:lang w:eastAsia="zh-CN"/>
        </w:rPr>
        <w:t xml:space="preserve">Форма задания должностного лица об осуществлении контрольных мероприятий без взаимодействия утверждается Администрацией. </w:t>
      </w:r>
    </w:p>
    <w:p w:rsidR="0030027F" w:rsidRPr="0014754B" w:rsidRDefault="0030027F" w:rsidP="0030027F">
      <w:pPr>
        <w:spacing w:after="0" w:line="240" w:lineRule="auto"/>
        <w:ind w:firstLine="709"/>
        <w:contextualSpacing/>
        <w:jc w:val="both"/>
        <w:rPr>
          <w:rFonts w:ascii="Times New Roman" w:eastAsia="Times New Roman" w:hAnsi="Times New Roman" w:cs="Times New Roman"/>
          <w:sz w:val="24"/>
          <w:szCs w:val="24"/>
          <w:lang w:eastAsia="zh-CN"/>
        </w:rPr>
      </w:pPr>
      <w:r w:rsidRPr="0014754B">
        <w:rPr>
          <w:rFonts w:ascii="Times New Roman" w:eastAsia="Times New Roman" w:hAnsi="Times New Roman" w:cs="Times New Roman"/>
          <w:sz w:val="24"/>
          <w:szCs w:val="24"/>
          <w:lang w:eastAsia="zh-CN"/>
        </w:rPr>
        <w:t>2</w:t>
      </w:r>
      <w:r w:rsidR="00C130C1">
        <w:rPr>
          <w:rFonts w:ascii="Times New Roman" w:eastAsia="Times New Roman" w:hAnsi="Times New Roman" w:cs="Times New Roman"/>
          <w:sz w:val="24"/>
          <w:szCs w:val="24"/>
          <w:lang w:eastAsia="zh-CN"/>
        </w:rPr>
        <w:t>8</w:t>
      </w:r>
      <w:r w:rsidRPr="0014754B">
        <w:rPr>
          <w:rFonts w:ascii="Times New Roman" w:eastAsia="Times New Roman" w:hAnsi="Times New Roman" w:cs="Times New Roman"/>
          <w:sz w:val="24"/>
          <w:szCs w:val="24"/>
          <w:lang w:eastAsia="zh-CN"/>
        </w:rPr>
        <w:t xml:space="preserve">. Основанием для проведения контрольных (надзорных) мероприятий, за исключением случаев, указанных в части 2 статьи 57 Федерального закона от 31 июля </w:t>
      </w:r>
      <w:r w:rsidRPr="0014754B">
        <w:rPr>
          <w:rFonts w:ascii="Times New Roman" w:eastAsia="Times New Roman" w:hAnsi="Times New Roman" w:cs="Times New Roman"/>
          <w:sz w:val="24"/>
          <w:szCs w:val="24"/>
          <w:lang w:eastAsia="zh-CN"/>
        </w:rPr>
        <w:lastRenderedPageBreak/>
        <w:t>2020 года № 248 - ФЗ «О государственном контроле (надзоре) и муниципальном контроле в Российской Федерации», может быть:</w:t>
      </w:r>
    </w:p>
    <w:p w:rsidR="0030027F" w:rsidRPr="0014754B" w:rsidRDefault="0030027F" w:rsidP="0014754B">
      <w:pPr>
        <w:spacing w:after="0" w:line="240" w:lineRule="auto"/>
        <w:ind w:firstLine="567"/>
        <w:contextualSpacing/>
        <w:jc w:val="both"/>
        <w:rPr>
          <w:rFonts w:ascii="Times New Roman" w:eastAsia="Times New Roman" w:hAnsi="Times New Roman" w:cs="Times New Roman"/>
          <w:sz w:val="24"/>
          <w:szCs w:val="24"/>
          <w:lang w:eastAsia="zh-CN"/>
        </w:rPr>
      </w:pPr>
      <w:r w:rsidRPr="0014754B">
        <w:rPr>
          <w:rFonts w:ascii="Times New Roman" w:eastAsia="Times New Roman" w:hAnsi="Times New Roman" w:cs="Times New Roman"/>
          <w:sz w:val="24"/>
          <w:szCs w:val="24"/>
          <w:lang w:eastAsia="zh-CN"/>
        </w:rPr>
        <w:t>1) наличие у контрольного (надзорного) органа сведений о причинении вреда (ущерба) или об угрозе причинения вреда (ущерба) охраняемым законом ценностям с учетом положения статьи 60 Федерального закона от 31 июля 2020 года № 248 - ФЗ «О государственном контроле (надзоре) и муниципальном контроле в Российской Федерации»;</w:t>
      </w:r>
    </w:p>
    <w:p w:rsidR="0030027F" w:rsidRPr="0014754B" w:rsidRDefault="0030027F" w:rsidP="0014754B">
      <w:pPr>
        <w:spacing w:after="0" w:line="240" w:lineRule="auto"/>
        <w:ind w:firstLine="567"/>
        <w:contextualSpacing/>
        <w:jc w:val="both"/>
        <w:rPr>
          <w:rFonts w:ascii="Times New Roman" w:eastAsia="Times New Roman" w:hAnsi="Times New Roman" w:cs="Times New Roman"/>
          <w:sz w:val="24"/>
          <w:szCs w:val="24"/>
          <w:lang w:eastAsia="zh-CN"/>
        </w:rPr>
      </w:pPr>
      <w:r w:rsidRPr="0014754B">
        <w:rPr>
          <w:rFonts w:ascii="Times New Roman" w:eastAsia="Times New Roman" w:hAnsi="Times New Roman" w:cs="Times New Roman"/>
          <w:sz w:val="24"/>
          <w:szCs w:val="24"/>
          <w:lang w:eastAsia="zh-CN"/>
        </w:rPr>
        <w:t>2) наступление сроков проведения контрольных (надзорных) мероприятий, включенных в план проведения контрольных (надзорных) мероприятий;</w:t>
      </w:r>
    </w:p>
    <w:p w:rsidR="0030027F" w:rsidRPr="0014754B" w:rsidRDefault="0030027F" w:rsidP="0014754B">
      <w:pPr>
        <w:spacing w:after="0" w:line="240" w:lineRule="auto"/>
        <w:ind w:firstLine="567"/>
        <w:contextualSpacing/>
        <w:jc w:val="both"/>
        <w:rPr>
          <w:rFonts w:ascii="Times New Roman" w:eastAsia="Times New Roman" w:hAnsi="Times New Roman" w:cs="Times New Roman"/>
          <w:sz w:val="24"/>
          <w:szCs w:val="24"/>
          <w:lang w:eastAsia="zh-CN"/>
        </w:rPr>
      </w:pPr>
      <w:r w:rsidRPr="0014754B">
        <w:rPr>
          <w:rFonts w:ascii="Times New Roman" w:eastAsia="Times New Roman" w:hAnsi="Times New Roman" w:cs="Times New Roman"/>
          <w:sz w:val="24"/>
          <w:szCs w:val="24"/>
          <w:lang w:eastAsia="zh-CN"/>
        </w:rPr>
        <w:t>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w:t>
      </w:r>
    </w:p>
    <w:p w:rsidR="0014754B" w:rsidRDefault="0030027F" w:rsidP="0014754B">
      <w:pPr>
        <w:spacing w:after="0" w:line="240" w:lineRule="auto"/>
        <w:ind w:firstLine="567"/>
        <w:contextualSpacing/>
        <w:jc w:val="both"/>
        <w:rPr>
          <w:rFonts w:ascii="Times New Roman" w:eastAsia="Times New Roman" w:hAnsi="Times New Roman" w:cs="Times New Roman"/>
          <w:sz w:val="24"/>
          <w:szCs w:val="24"/>
          <w:lang w:eastAsia="zh-CN"/>
        </w:rPr>
      </w:pPr>
      <w:r w:rsidRPr="0014754B">
        <w:rPr>
          <w:rFonts w:ascii="Times New Roman" w:eastAsia="Times New Roman" w:hAnsi="Times New Roman" w:cs="Times New Roman"/>
          <w:sz w:val="24"/>
          <w:szCs w:val="24"/>
          <w:lang w:eastAsia="zh-CN"/>
        </w:rPr>
        <w:t>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30027F" w:rsidRPr="0014754B" w:rsidRDefault="0030027F" w:rsidP="0014754B">
      <w:pPr>
        <w:spacing w:after="0" w:line="240" w:lineRule="auto"/>
        <w:ind w:firstLine="567"/>
        <w:contextualSpacing/>
        <w:jc w:val="both"/>
        <w:rPr>
          <w:rFonts w:ascii="Times New Roman" w:eastAsia="Times New Roman" w:hAnsi="Times New Roman" w:cs="Times New Roman"/>
          <w:sz w:val="24"/>
          <w:szCs w:val="24"/>
          <w:lang w:eastAsia="zh-CN"/>
        </w:rPr>
      </w:pPr>
      <w:r w:rsidRPr="0014754B">
        <w:rPr>
          <w:rFonts w:ascii="Times New Roman" w:eastAsia="Times New Roman" w:hAnsi="Times New Roman" w:cs="Times New Roman"/>
          <w:sz w:val="24"/>
          <w:szCs w:val="24"/>
          <w:lang w:eastAsia="zh-CN"/>
        </w:rPr>
        <w:t>5) истечение срока исполнения решения контрольного (надзорного) органа об устранении выявленного нарушения обязательных требований   в случаях, установленных частью 1 статьи 95 Федерального закона от 31 июля 2020 года № 248 - ФЗ «О государственном контроле (надзоре) и муниципальном контроле в Российской Федерации»;</w:t>
      </w:r>
    </w:p>
    <w:p w:rsidR="0030027F" w:rsidRPr="0014754B" w:rsidRDefault="0030027F" w:rsidP="0014754B">
      <w:pPr>
        <w:spacing w:after="0" w:line="240" w:lineRule="auto"/>
        <w:ind w:firstLine="567"/>
        <w:contextualSpacing/>
        <w:jc w:val="both"/>
        <w:rPr>
          <w:rFonts w:ascii="Times New Roman" w:eastAsia="Times New Roman" w:hAnsi="Times New Roman" w:cs="Times New Roman"/>
          <w:sz w:val="24"/>
          <w:szCs w:val="24"/>
          <w:lang w:eastAsia="zh-CN"/>
        </w:rPr>
      </w:pPr>
      <w:r w:rsidRPr="0014754B">
        <w:rPr>
          <w:rFonts w:ascii="Times New Roman" w:eastAsia="Times New Roman" w:hAnsi="Times New Roman" w:cs="Times New Roman"/>
          <w:sz w:val="24"/>
          <w:szCs w:val="24"/>
          <w:lang w:eastAsia="zh-CN"/>
        </w:rPr>
        <w:t>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w:t>
      </w:r>
    </w:p>
    <w:p w:rsidR="0014754B" w:rsidRDefault="0030027F" w:rsidP="0014754B">
      <w:pPr>
        <w:spacing w:after="0" w:line="240" w:lineRule="auto"/>
        <w:ind w:firstLine="567"/>
        <w:contextualSpacing/>
        <w:jc w:val="both"/>
        <w:rPr>
          <w:rFonts w:ascii="Times New Roman" w:eastAsia="Times New Roman" w:hAnsi="Times New Roman" w:cs="Times New Roman"/>
          <w:sz w:val="24"/>
          <w:szCs w:val="24"/>
          <w:lang w:eastAsia="zh-CN"/>
        </w:rPr>
      </w:pPr>
      <w:r w:rsidRPr="0014754B">
        <w:rPr>
          <w:rFonts w:ascii="Times New Roman" w:eastAsia="Times New Roman" w:hAnsi="Times New Roman" w:cs="Times New Roman"/>
          <w:sz w:val="24"/>
          <w:szCs w:val="24"/>
          <w:lang w:eastAsia="zh-CN"/>
        </w:rPr>
        <w:t>7)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14754B" w:rsidRDefault="0030027F" w:rsidP="0014754B">
      <w:pPr>
        <w:spacing w:after="0" w:line="240" w:lineRule="auto"/>
        <w:ind w:firstLine="567"/>
        <w:contextualSpacing/>
        <w:jc w:val="both"/>
        <w:rPr>
          <w:rFonts w:ascii="Times New Roman" w:eastAsia="Times New Roman" w:hAnsi="Times New Roman" w:cs="Times New Roman"/>
          <w:sz w:val="24"/>
          <w:szCs w:val="24"/>
          <w:lang w:eastAsia="zh-CN"/>
        </w:rPr>
      </w:pPr>
      <w:r w:rsidRPr="0014754B">
        <w:rPr>
          <w:rFonts w:ascii="Times New Roman" w:eastAsia="Times New Roman" w:hAnsi="Times New Roman" w:cs="Times New Roman"/>
          <w:sz w:val="24"/>
          <w:szCs w:val="24"/>
          <w:lang w:eastAsia="zh-CN"/>
        </w:rPr>
        <w:t xml:space="preserve">  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в случае, если представление такого уведомления является обязательным, или без лицензии, предусмотренной для видов деятельности, указанных в пунктах 6 - 9.1, 11, 12, 14 - 17, 19 - 21, 24 - 31, 34 - 36, 39, 40, 42 - 55 и 59 части 1 статьи 12 Федерального закона от 4 мая 2011 года N 99-ФЗ "О лицензировании отдельных видов деятельности", или без предоставления в государственную информационную систему мониторинга за оборотом товаров, подлежащих обязательной маркировке средствами идентификации, сведений, необходимых для регистрации в указанной информационной системе, в случаях, если представление таких сведений является обязательным, с извещением о проведении контрольного (надзорного) мероприятия в течение двадцати четырех часов органа прокуратуры по месту нахождения объекта контроля.</w:t>
      </w:r>
    </w:p>
    <w:p w:rsidR="0030027F" w:rsidRPr="0014754B" w:rsidRDefault="0030027F" w:rsidP="0014754B">
      <w:pPr>
        <w:spacing w:after="0" w:line="240" w:lineRule="auto"/>
        <w:ind w:firstLine="567"/>
        <w:contextualSpacing/>
        <w:jc w:val="both"/>
        <w:rPr>
          <w:rFonts w:ascii="Times New Roman" w:eastAsia="Times New Roman" w:hAnsi="Times New Roman" w:cs="Times New Roman"/>
          <w:sz w:val="24"/>
          <w:szCs w:val="24"/>
          <w:lang w:eastAsia="zh-CN"/>
        </w:rPr>
      </w:pPr>
      <w:r w:rsidRPr="0014754B">
        <w:rPr>
          <w:rFonts w:ascii="Times New Roman" w:eastAsia="Times New Roman" w:hAnsi="Times New Roman" w:cs="Times New Roman"/>
          <w:sz w:val="24"/>
          <w:szCs w:val="24"/>
          <w:lang w:eastAsia="zh-CN"/>
        </w:rPr>
        <w:t>9) уклонение контролируемого лица от проведения обязательного профилактического визита.</w:t>
      </w:r>
    </w:p>
    <w:p w:rsidR="00E51DAA" w:rsidRPr="00486BAC" w:rsidRDefault="00E51DAA" w:rsidP="00E51DAA">
      <w:pPr>
        <w:autoSpaceDE w:val="0"/>
        <w:autoSpaceDN w:val="0"/>
        <w:adjustRightInd w:val="0"/>
        <w:spacing w:after="0" w:line="240" w:lineRule="auto"/>
        <w:ind w:firstLine="709"/>
        <w:jc w:val="both"/>
        <w:rPr>
          <w:rFonts w:ascii="Times New Roman" w:eastAsia="Times New Roman" w:hAnsi="Times New Roman" w:cs="Times New Roman"/>
          <w:sz w:val="24"/>
          <w:szCs w:val="24"/>
          <w:lang w:eastAsia="zh-CN"/>
        </w:rPr>
      </w:pPr>
      <w:r w:rsidRPr="0014754B">
        <w:rPr>
          <w:rFonts w:ascii="Times New Roman" w:eastAsia="Times New Roman" w:hAnsi="Times New Roman" w:cs="Times New Roman"/>
          <w:sz w:val="24"/>
          <w:szCs w:val="24"/>
          <w:lang w:eastAsia="zh-CN"/>
        </w:rPr>
        <w:t>2</w:t>
      </w:r>
      <w:r w:rsidR="00C130C1">
        <w:rPr>
          <w:rFonts w:ascii="Times New Roman" w:eastAsia="Times New Roman" w:hAnsi="Times New Roman" w:cs="Times New Roman"/>
          <w:sz w:val="24"/>
          <w:szCs w:val="24"/>
          <w:lang w:eastAsia="zh-CN"/>
        </w:rPr>
        <w:t>9</w:t>
      </w:r>
      <w:r w:rsidRPr="0014754B">
        <w:rPr>
          <w:rFonts w:ascii="Times New Roman" w:eastAsia="Times New Roman" w:hAnsi="Times New Roman" w:cs="Times New Roman"/>
          <w:sz w:val="24"/>
          <w:szCs w:val="24"/>
          <w:lang w:eastAsia="zh-CN"/>
        </w:rPr>
        <w:t>. Под инспекционным визитом понимается контрольное мероприятие, проводимое</w:t>
      </w:r>
      <w:r w:rsidRPr="00486BAC">
        <w:rPr>
          <w:rFonts w:ascii="Times New Roman" w:eastAsia="Times New Roman" w:hAnsi="Times New Roman" w:cs="Times New Roman"/>
          <w:sz w:val="24"/>
          <w:szCs w:val="24"/>
          <w:lang w:eastAsia="zh-CN"/>
        </w:rPr>
        <w:t xml:space="preserve"> путем взаимодействия с конкретным контролируемым лицом и (или) владельцем (пользователем) производственного объекта.</w:t>
      </w:r>
    </w:p>
    <w:p w:rsidR="00E51DAA" w:rsidRPr="00486BAC" w:rsidRDefault="00E51DAA" w:rsidP="00E51DAA">
      <w:pPr>
        <w:autoSpaceDE w:val="0"/>
        <w:autoSpaceDN w:val="0"/>
        <w:adjustRightInd w:val="0"/>
        <w:spacing w:after="0" w:line="240" w:lineRule="auto"/>
        <w:ind w:firstLine="709"/>
        <w:jc w:val="both"/>
        <w:rPr>
          <w:rFonts w:ascii="Times New Roman" w:eastAsia="Times New Roman" w:hAnsi="Times New Roman" w:cs="Times New Roman"/>
          <w:sz w:val="24"/>
          <w:szCs w:val="24"/>
          <w:lang w:eastAsia="zh-CN"/>
        </w:rPr>
      </w:pPr>
      <w:r w:rsidRPr="00486BAC">
        <w:rPr>
          <w:rFonts w:ascii="Times New Roman" w:eastAsia="Times New Roman" w:hAnsi="Times New Roman" w:cs="Times New Roman"/>
          <w:sz w:val="24"/>
          <w:szCs w:val="24"/>
          <w:lang w:eastAsia="zh-CN"/>
        </w:rPr>
        <w:t xml:space="preserve">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E51DAA" w:rsidRPr="00486BAC" w:rsidRDefault="00E51DAA" w:rsidP="00E51DAA">
      <w:pPr>
        <w:autoSpaceDE w:val="0"/>
        <w:autoSpaceDN w:val="0"/>
        <w:adjustRightInd w:val="0"/>
        <w:spacing w:after="0" w:line="240" w:lineRule="auto"/>
        <w:ind w:firstLine="709"/>
        <w:jc w:val="both"/>
        <w:rPr>
          <w:rFonts w:ascii="Times New Roman" w:eastAsia="Times New Roman" w:hAnsi="Times New Roman" w:cs="Times New Roman"/>
          <w:sz w:val="24"/>
          <w:szCs w:val="24"/>
          <w:lang w:eastAsia="zh-CN"/>
        </w:rPr>
      </w:pPr>
      <w:r w:rsidRPr="00486BAC">
        <w:rPr>
          <w:rFonts w:ascii="Times New Roman" w:eastAsia="Times New Roman" w:hAnsi="Times New Roman" w:cs="Times New Roman"/>
          <w:sz w:val="24"/>
          <w:szCs w:val="24"/>
          <w:lang w:eastAsia="zh-CN"/>
        </w:rPr>
        <w:t>В ходе инспекционного визита могут совершаться следующие контрольные действия:</w:t>
      </w:r>
    </w:p>
    <w:p w:rsidR="00E51DAA" w:rsidRPr="00486BAC" w:rsidRDefault="00E51DAA" w:rsidP="00E51DAA">
      <w:pPr>
        <w:autoSpaceDE w:val="0"/>
        <w:autoSpaceDN w:val="0"/>
        <w:adjustRightInd w:val="0"/>
        <w:spacing w:after="0" w:line="240" w:lineRule="auto"/>
        <w:ind w:firstLine="709"/>
        <w:jc w:val="both"/>
        <w:rPr>
          <w:rFonts w:ascii="Times New Roman" w:eastAsia="Times New Roman" w:hAnsi="Times New Roman" w:cs="Times New Roman"/>
          <w:sz w:val="24"/>
          <w:szCs w:val="24"/>
          <w:lang w:eastAsia="zh-CN"/>
        </w:rPr>
      </w:pPr>
      <w:r w:rsidRPr="00486BAC">
        <w:rPr>
          <w:rFonts w:ascii="Times New Roman" w:eastAsia="Times New Roman" w:hAnsi="Times New Roman" w:cs="Times New Roman"/>
          <w:sz w:val="24"/>
          <w:szCs w:val="24"/>
          <w:lang w:eastAsia="zh-CN"/>
        </w:rPr>
        <w:t>1) осмотр;</w:t>
      </w:r>
    </w:p>
    <w:p w:rsidR="00E51DAA" w:rsidRPr="00486BAC" w:rsidRDefault="00E51DAA" w:rsidP="00E51DAA">
      <w:pPr>
        <w:autoSpaceDE w:val="0"/>
        <w:autoSpaceDN w:val="0"/>
        <w:adjustRightInd w:val="0"/>
        <w:spacing w:after="0" w:line="240" w:lineRule="auto"/>
        <w:ind w:firstLine="709"/>
        <w:jc w:val="both"/>
        <w:rPr>
          <w:rFonts w:ascii="Times New Roman" w:eastAsia="Times New Roman" w:hAnsi="Times New Roman" w:cs="Times New Roman"/>
          <w:sz w:val="24"/>
          <w:szCs w:val="24"/>
          <w:lang w:eastAsia="zh-CN"/>
        </w:rPr>
      </w:pPr>
      <w:r w:rsidRPr="00486BAC">
        <w:rPr>
          <w:rFonts w:ascii="Times New Roman" w:eastAsia="Times New Roman" w:hAnsi="Times New Roman" w:cs="Times New Roman"/>
          <w:sz w:val="24"/>
          <w:szCs w:val="24"/>
          <w:lang w:eastAsia="zh-CN"/>
        </w:rPr>
        <w:t>2) опрос;</w:t>
      </w:r>
    </w:p>
    <w:p w:rsidR="00E51DAA" w:rsidRPr="00486BAC" w:rsidRDefault="00E51DAA" w:rsidP="00E51DAA">
      <w:pPr>
        <w:autoSpaceDE w:val="0"/>
        <w:autoSpaceDN w:val="0"/>
        <w:adjustRightInd w:val="0"/>
        <w:spacing w:after="0" w:line="240" w:lineRule="auto"/>
        <w:ind w:firstLine="709"/>
        <w:jc w:val="both"/>
        <w:rPr>
          <w:rFonts w:ascii="Times New Roman" w:eastAsia="Times New Roman" w:hAnsi="Times New Roman" w:cs="Times New Roman"/>
          <w:sz w:val="24"/>
          <w:szCs w:val="24"/>
          <w:lang w:eastAsia="zh-CN"/>
        </w:rPr>
      </w:pPr>
      <w:r w:rsidRPr="00486BAC">
        <w:rPr>
          <w:rFonts w:ascii="Times New Roman" w:eastAsia="Times New Roman" w:hAnsi="Times New Roman" w:cs="Times New Roman"/>
          <w:sz w:val="24"/>
          <w:szCs w:val="24"/>
          <w:lang w:eastAsia="zh-CN"/>
        </w:rPr>
        <w:t>3) получение письменных объяснений;</w:t>
      </w:r>
    </w:p>
    <w:p w:rsidR="00E51DAA" w:rsidRPr="00486BAC" w:rsidRDefault="00E51DAA" w:rsidP="00E51DAA">
      <w:pPr>
        <w:autoSpaceDE w:val="0"/>
        <w:autoSpaceDN w:val="0"/>
        <w:adjustRightInd w:val="0"/>
        <w:spacing w:after="0" w:line="240" w:lineRule="auto"/>
        <w:ind w:firstLine="709"/>
        <w:jc w:val="both"/>
        <w:rPr>
          <w:rFonts w:ascii="Times New Roman" w:eastAsia="Times New Roman" w:hAnsi="Times New Roman" w:cs="Times New Roman"/>
          <w:sz w:val="24"/>
          <w:szCs w:val="24"/>
          <w:lang w:eastAsia="zh-CN"/>
        </w:rPr>
      </w:pPr>
      <w:r w:rsidRPr="00486BAC">
        <w:rPr>
          <w:rFonts w:ascii="Times New Roman" w:eastAsia="Times New Roman" w:hAnsi="Times New Roman" w:cs="Times New Roman"/>
          <w:sz w:val="24"/>
          <w:szCs w:val="24"/>
          <w:lang w:eastAsia="zh-CN"/>
        </w:rPr>
        <w:t>4) инструментальное обследование.</w:t>
      </w:r>
    </w:p>
    <w:p w:rsidR="00E51DAA" w:rsidRPr="00486BAC" w:rsidRDefault="00E51DAA" w:rsidP="00E51DAA">
      <w:pPr>
        <w:autoSpaceDE w:val="0"/>
        <w:autoSpaceDN w:val="0"/>
        <w:adjustRightInd w:val="0"/>
        <w:spacing w:after="0" w:line="240" w:lineRule="auto"/>
        <w:ind w:firstLine="709"/>
        <w:jc w:val="both"/>
        <w:rPr>
          <w:rFonts w:ascii="Times New Roman" w:eastAsia="Times New Roman" w:hAnsi="Times New Roman" w:cs="Times New Roman"/>
          <w:sz w:val="24"/>
          <w:szCs w:val="24"/>
          <w:lang w:eastAsia="zh-CN"/>
        </w:rPr>
      </w:pPr>
      <w:r w:rsidRPr="00486BAC">
        <w:rPr>
          <w:rFonts w:ascii="Times New Roman" w:eastAsia="Times New Roman" w:hAnsi="Times New Roman" w:cs="Times New Roman"/>
          <w:sz w:val="24"/>
          <w:szCs w:val="24"/>
          <w:lang w:eastAsia="zh-CN"/>
        </w:rPr>
        <w:lastRenderedPageBreak/>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E51DAA" w:rsidRPr="00486BAC" w:rsidRDefault="00E51DAA" w:rsidP="00E51DAA">
      <w:pPr>
        <w:autoSpaceDE w:val="0"/>
        <w:autoSpaceDN w:val="0"/>
        <w:adjustRightInd w:val="0"/>
        <w:spacing w:after="0" w:line="240" w:lineRule="auto"/>
        <w:ind w:firstLine="709"/>
        <w:jc w:val="both"/>
        <w:rPr>
          <w:rFonts w:ascii="Times New Roman" w:eastAsia="Times New Roman" w:hAnsi="Times New Roman" w:cs="Times New Roman"/>
          <w:sz w:val="24"/>
          <w:szCs w:val="24"/>
          <w:lang w:eastAsia="zh-CN"/>
        </w:rPr>
      </w:pPr>
      <w:r w:rsidRPr="00486BAC">
        <w:rPr>
          <w:rFonts w:ascii="Times New Roman" w:eastAsia="Times New Roman" w:hAnsi="Times New Roman" w:cs="Times New Roman"/>
          <w:sz w:val="24"/>
          <w:szCs w:val="24"/>
          <w:lang w:eastAsia="zh-CN"/>
        </w:rPr>
        <w:t>Инспекционный визит проводится без предварительного уведомления контролируемого лица и собственника производственного объекта.</w:t>
      </w:r>
    </w:p>
    <w:p w:rsidR="00E51DAA" w:rsidRPr="00486BAC" w:rsidRDefault="00E51DAA" w:rsidP="00E51DAA">
      <w:pPr>
        <w:pStyle w:val="ConsPlusNormal"/>
        <w:ind w:firstLine="709"/>
        <w:jc w:val="both"/>
        <w:rPr>
          <w:rFonts w:ascii="Times New Roman" w:hAnsi="Times New Roman" w:cs="Times New Roman"/>
          <w:sz w:val="24"/>
          <w:szCs w:val="24"/>
        </w:rPr>
      </w:pPr>
      <w:r w:rsidRPr="00486BAC">
        <w:rPr>
          <w:rFonts w:ascii="Times New Roman" w:hAnsi="Times New Roman" w:cs="Times New Roman"/>
          <w:sz w:val="24"/>
          <w:szCs w:val="24"/>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E51DAA" w:rsidRPr="00486BAC" w:rsidRDefault="00C130C1" w:rsidP="00E51DAA">
      <w:pPr>
        <w:autoSpaceDE w:val="0"/>
        <w:autoSpaceDN w:val="0"/>
        <w:adjustRightInd w:val="0"/>
        <w:spacing w:after="0" w:line="240" w:lineRule="auto"/>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30</w:t>
      </w:r>
      <w:r w:rsidR="00E51DAA" w:rsidRPr="00486BAC">
        <w:rPr>
          <w:rFonts w:ascii="Times New Roman" w:eastAsia="Times New Roman" w:hAnsi="Times New Roman" w:cs="Times New Roman"/>
          <w:sz w:val="24"/>
          <w:szCs w:val="24"/>
          <w:lang w:eastAsia="zh-CN"/>
        </w:rPr>
        <w:t>. Под рейдовым осмотром понимается контрольное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rsidR="00E51DAA" w:rsidRPr="00486BAC" w:rsidRDefault="00E51DAA" w:rsidP="00E51DAA">
      <w:pPr>
        <w:autoSpaceDE w:val="0"/>
        <w:autoSpaceDN w:val="0"/>
        <w:adjustRightInd w:val="0"/>
        <w:spacing w:after="0" w:line="240" w:lineRule="auto"/>
        <w:ind w:firstLine="709"/>
        <w:jc w:val="both"/>
        <w:rPr>
          <w:rFonts w:ascii="Times New Roman" w:eastAsia="Times New Roman" w:hAnsi="Times New Roman" w:cs="Times New Roman"/>
          <w:sz w:val="24"/>
          <w:szCs w:val="24"/>
          <w:lang w:eastAsia="zh-CN"/>
        </w:rPr>
      </w:pPr>
      <w:r w:rsidRPr="00486BAC">
        <w:rPr>
          <w:rFonts w:ascii="Times New Roman" w:eastAsia="Times New Roman" w:hAnsi="Times New Roman" w:cs="Times New Roman"/>
          <w:sz w:val="24"/>
          <w:szCs w:val="24"/>
          <w:lang w:eastAsia="zh-CN"/>
        </w:rPr>
        <w:t>В ходе рейдового осмотра могут совершаться следующие контрольные действия:</w:t>
      </w:r>
    </w:p>
    <w:p w:rsidR="00E51DAA" w:rsidRPr="00486BAC" w:rsidRDefault="00E51DAA" w:rsidP="00E51DAA">
      <w:pPr>
        <w:autoSpaceDE w:val="0"/>
        <w:autoSpaceDN w:val="0"/>
        <w:adjustRightInd w:val="0"/>
        <w:spacing w:after="0" w:line="240" w:lineRule="auto"/>
        <w:ind w:firstLine="709"/>
        <w:jc w:val="both"/>
        <w:rPr>
          <w:rFonts w:ascii="Times New Roman" w:eastAsia="Times New Roman" w:hAnsi="Times New Roman" w:cs="Times New Roman"/>
          <w:sz w:val="24"/>
          <w:szCs w:val="24"/>
          <w:lang w:eastAsia="zh-CN"/>
        </w:rPr>
      </w:pPr>
      <w:r w:rsidRPr="00486BAC">
        <w:rPr>
          <w:rFonts w:ascii="Times New Roman" w:eastAsia="Times New Roman" w:hAnsi="Times New Roman" w:cs="Times New Roman"/>
          <w:sz w:val="24"/>
          <w:szCs w:val="24"/>
          <w:lang w:eastAsia="zh-CN"/>
        </w:rPr>
        <w:t>1) осмотр;</w:t>
      </w:r>
    </w:p>
    <w:p w:rsidR="00E51DAA" w:rsidRPr="00486BAC" w:rsidRDefault="00E51DAA" w:rsidP="00E51DAA">
      <w:pPr>
        <w:autoSpaceDE w:val="0"/>
        <w:autoSpaceDN w:val="0"/>
        <w:adjustRightInd w:val="0"/>
        <w:spacing w:after="0" w:line="240" w:lineRule="auto"/>
        <w:ind w:firstLine="709"/>
        <w:jc w:val="both"/>
        <w:rPr>
          <w:rFonts w:ascii="Times New Roman" w:eastAsia="Times New Roman" w:hAnsi="Times New Roman" w:cs="Times New Roman"/>
          <w:sz w:val="24"/>
          <w:szCs w:val="24"/>
          <w:lang w:eastAsia="zh-CN"/>
        </w:rPr>
      </w:pPr>
      <w:r w:rsidRPr="00486BAC">
        <w:rPr>
          <w:rFonts w:ascii="Times New Roman" w:eastAsia="Times New Roman" w:hAnsi="Times New Roman" w:cs="Times New Roman"/>
          <w:sz w:val="24"/>
          <w:szCs w:val="24"/>
          <w:lang w:eastAsia="zh-CN"/>
        </w:rPr>
        <w:t>2) опрос;</w:t>
      </w:r>
    </w:p>
    <w:p w:rsidR="00E51DAA" w:rsidRPr="00486BAC" w:rsidRDefault="00E51DAA" w:rsidP="00E51DAA">
      <w:pPr>
        <w:autoSpaceDE w:val="0"/>
        <w:autoSpaceDN w:val="0"/>
        <w:adjustRightInd w:val="0"/>
        <w:spacing w:after="0" w:line="240" w:lineRule="auto"/>
        <w:ind w:firstLine="709"/>
        <w:jc w:val="both"/>
        <w:rPr>
          <w:rFonts w:ascii="Times New Roman" w:eastAsia="Times New Roman" w:hAnsi="Times New Roman" w:cs="Times New Roman"/>
          <w:sz w:val="24"/>
          <w:szCs w:val="24"/>
          <w:lang w:eastAsia="zh-CN"/>
        </w:rPr>
      </w:pPr>
      <w:r w:rsidRPr="00486BAC">
        <w:rPr>
          <w:rFonts w:ascii="Times New Roman" w:eastAsia="Times New Roman" w:hAnsi="Times New Roman" w:cs="Times New Roman"/>
          <w:sz w:val="24"/>
          <w:szCs w:val="24"/>
          <w:lang w:eastAsia="zh-CN"/>
        </w:rPr>
        <w:t>3) получение письменных объяснений;</w:t>
      </w:r>
    </w:p>
    <w:p w:rsidR="00E51DAA" w:rsidRPr="00486BAC" w:rsidRDefault="00E51DAA" w:rsidP="00E51DAA">
      <w:pPr>
        <w:autoSpaceDE w:val="0"/>
        <w:autoSpaceDN w:val="0"/>
        <w:adjustRightInd w:val="0"/>
        <w:spacing w:after="0" w:line="240" w:lineRule="auto"/>
        <w:ind w:firstLine="709"/>
        <w:jc w:val="both"/>
        <w:rPr>
          <w:rFonts w:ascii="Times New Roman" w:eastAsia="Times New Roman" w:hAnsi="Times New Roman" w:cs="Times New Roman"/>
          <w:sz w:val="24"/>
          <w:szCs w:val="24"/>
          <w:lang w:eastAsia="zh-CN"/>
        </w:rPr>
      </w:pPr>
      <w:r w:rsidRPr="00486BAC">
        <w:rPr>
          <w:rFonts w:ascii="Times New Roman" w:eastAsia="Times New Roman" w:hAnsi="Times New Roman" w:cs="Times New Roman"/>
          <w:sz w:val="24"/>
          <w:szCs w:val="24"/>
          <w:lang w:eastAsia="zh-CN"/>
        </w:rPr>
        <w:t>4) инструментальное обследование;</w:t>
      </w:r>
    </w:p>
    <w:p w:rsidR="00E51DAA" w:rsidRPr="00486BAC" w:rsidRDefault="00E51DAA" w:rsidP="00E51DAA">
      <w:pPr>
        <w:autoSpaceDE w:val="0"/>
        <w:autoSpaceDN w:val="0"/>
        <w:adjustRightInd w:val="0"/>
        <w:spacing w:after="0" w:line="240" w:lineRule="auto"/>
        <w:ind w:firstLine="709"/>
        <w:jc w:val="both"/>
        <w:rPr>
          <w:rFonts w:ascii="Times New Roman" w:eastAsia="Times New Roman" w:hAnsi="Times New Roman" w:cs="Times New Roman"/>
          <w:sz w:val="24"/>
          <w:szCs w:val="24"/>
          <w:lang w:eastAsia="zh-CN"/>
        </w:rPr>
      </w:pPr>
      <w:r w:rsidRPr="00486BAC">
        <w:rPr>
          <w:rFonts w:ascii="Times New Roman" w:eastAsia="Times New Roman" w:hAnsi="Times New Roman" w:cs="Times New Roman"/>
          <w:sz w:val="24"/>
          <w:szCs w:val="24"/>
          <w:lang w:eastAsia="zh-CN"/>
        </w:rPr>
        <w:t>5) истребование документов.</w:t>
      </w:r>
    </w:p>
    <w:p w:rsidR="00E51DAA" w:rsidRPr="00486BAC" w:rsidRDefault="00E51DAA" w:rsidP="00E51DAA">
      <w:pPr>
        <w:autoSpaceDE w:val="0"/>
        <w:autoSpaceDN w:val="0"/>
        <w:adjustRightInd w:val="0"/>
        <w:spacing w:after="0" w:line="240" w:lineRule="auto"/>
        <w:ind w:firstLine="709"/>
        <w:jc w:val="both"/>
        <w:rPr>
          <w:rFonts w:ascii="Times New Roman" w:eastAsia="Times New Roman" w:hAnsi="Times New Roman" w:cs="Times New Roman"/>
          <w:sz w:val="24"/>
          <w:szCs w:val="24"/>
          <w:lang w:eastAsia="zh-CN"/>
        </w:rPr>
      </w:pPr>
      <w:r w:rsidRPr="00486BAC">
        <w:rPr>
          <w:rFonts w:ascii="Times New Roman" w:eastAsia="Times New Roman" w:hAnsi="Times New Roman" w:cs="Times New Roman"/>
          <w:sz w:val="24"/>
          <w:szCs w:val="24"/>
          <w:lang w:eastAsia="zh-CN"/>
        </w:rPr>
        <w:t>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rsidR="00E51DAA" w:rsidRPr="00486BAC" w:rsidRDefault="00E51DAA" w:rsidP="00E51DAA">
      <w:pPr>
        <w:autoSpaceDE w:val="0"/>
        <w:autoSpaceDN w:val="0"/>
        <w:adjustRightInd w:val="0"/>
        <w:spacing w:after="0" w:line="240" w:lineRule="auto"/>
        <w:ind w:firstLine="709"/>
        <w:jc w:val="both"/>
        <w:rPr>
          <w:rFonts w:ascii="Times New Roman" w:eastAsia="Times New Roman" w:hAnsi="Times New Roman" w:cs="Times New Roman"/>
          <w:sz w:val="24"/>
          <w:szCs w:val="24"/>
          <w:lang w:eastAsia="zh-CN"/>
        </w:rPr>
      </w:pPr>
      <w:r w:rsidRPr="00486BAC">
        <w:rPr>
          <w:rFonts w:ascii="Times New Roman" w:eastAsia="Times New Roman" w:hAnsi="Times New Roman" w:cs="Times New Roman"/>
          <w:sz w:val="24"/>
          <w:szCs w:val="24"/>
          <w:lang w:eastAsia="zh-CN"/>
        </w:rPr>
        <w:t>3</w:t>
      </w:r>
      <w:r w:rsidR="00C130C1">
        <w:rPr>
          <w:rFonts w:ascii="Times New Roman" w:eastAsia="Times New Roman" w:hAnsi="Times New Roman" w:cs="Times New Roman"/>
          <w:sz w:val="24"/>
          <w:szCs w:val="24"/>
          <w:lang w:eastAsia="zh-CN"/>
        </w:rPr>
        <w:t>1</w:t>
      </w:r>
      <w:r w:rsidRPr="00486BAC">
        <w:rPr>
          <w:rFonts w:ascii="Times New Roman" w:eastAsia="Times New Roman" w:hAnsi="Times New Roman" w:cs="Times New Roman"/>
          <w:sz w:val="24"/>
          <w:szCs w:val="24"/>
          <w:lang w:eastAsia="zh-CN"/>
        </w:rPr>
        <w:t>. В ходе документарной проверки рассматриваются документы контролируемых лиц, имеющиеся в распоряжении контрольного органа, результаты предыдущих контрольных мероприятий, материалы рассмотрения дел об административных правонарушениях и иные документы о результатах осуществления в отношении этого контролируемого лица муниципального контроля.</w:t>
      </w:r>
    </w:p>
    <w:p w:rsidR="00E51DAA" w:rsidRPr="00486BAC" w:rsidRDefault="00E51DAA" w:rsidP="00E51DAA">
      <w:pPr>
        <w:autoSpaceDE w:val="0"/>
        <w:autoSpaceDN w:val="0"/>
        <w:adjustRightInd w:val="0"/>
        <w:spacing w:after="0" w:line="240" w:lineRule="auto"/>
        <w:ind w:firstLine="709"/>
        <w:jc w:val="both"/>
        <w:rPr>
          <w:rFonts w:ascii="Times New Roman" w:eastAsia="Times New Roman" w:hAnsi="Times New Roman" w:cs="Times New Roman"/>
          <w:sz w:val="24"/>
          <w:szCs w:val="24"/>
          <w:lang w:eastAsia="zh-CN"/>
        </w:rPr>
      </w:pPr>
      <w:r w:rsidRPr="00486BAC">
        <w:rPr>
          <w:rFonts w:ascii="Times New Roman" w:eastAsia="Times New Roman" w:hAnsi="Times New Roman" w:cs="Times New Roman"/>
          <w:sz w:val="24"/>
          <w:szCs w:val="24"/>
          <w:lang w:eastAsia="zh-CN"/>
        </w:rPr>
        <w:t>В ходе документарной проверки могут совершаться следующие контрольные действия:</w:t>
      </w:r>
    </w:p>
    <w:p w:rsidR="00E51DAA" w:rsidRPr="00486BAC" w:rsidRDefault="00E51DAA" w:rsidP="00E51DAA">
      <w:pPr>
        <w:autoSpaceDE w:val="0"/>
        <w:autoSpaceDN w:val="0"/>
        <w:adjustRightInd w:val="0"/>
        <w:spacing w:after="0" w:line="240" w:lineRule="auto"/>
        <w:ind w:firstLine="709"/>
        <w:jc w:val="both"/>
        <w:rPr>
          <w:rFonts w:ascii="Times New Roman" w:eastAsia="Times New Roman" w:hAnsi="Times New Roman" w:cs="Times New Roman"/>
          <w:sz w:val="24"/>
          <w:szCs w:val="24"/>
          <w:lang w:eastAsia="zh-CN"/>
        </w:rPr>
      </w:pPr>
      <w:r w:rsidRPr="00486BAC">
        <w:rPr>
          <w:rFonts w:ascii="Times New Roman" w:eastAsia="Times New Roman" w:hAnsi="Times New Roman" w:cs="Times New Roman"/>
          <w:sz w:val="24"/>
          <w:szCs w:val="24"/>
          <w:lang w:eastAsia="zh-CN"/>
        </w:rPr>
        <w:t>1) получение письменных объяснений;</w:t>
      </w:r>
    </w:p>
    <w:p w:rsidR="00E51DAA" w:rsidRPr="00486BAC" w:rsidRDefault="00E51DAA" w:rsidP="00E51DAA">
      <w:pPr>
        <w:autoSpaceDE w:val="0"/>
        <w:autoSpaceDN w:val="0"/>
        <w:adjustRightInd w:val="0"/>
        <w:spacing w:after="0" w:line="240" w:lineRule="auto"/>
        <w:ind w:firstLine="709"/>
        <w:jc w:val="both"/>
        <w:rPr>
          <w:rFonts w:ascii="Times New Roman" w:eastAsia="Times New Roman" w:hAnsi="Times New Roman" w:cs="Times New Roman"/>
          <w:sz w:val="24"/>
          <w:szCs w:val="24"/>
          <w:lang w:eastAsia="zh-CN"/>
        </w:rPr>
      </w:pPr>
      <w:r w:rsidRPr="00486BAC">
        <w:rPr>
          <w:rFonts w:ascii="Times New Roman" w:eastAsia="Times New Roman" w:hAnsi="Times New Roman" w:cs="Times New Roman"/>
          <w:sz w:val="24"/>
          <w:szCs w:val="24"/>
          <w:lang w:eastAsia="zh-CN"/>
        </w:rPr>
        <w:t>2) истребование документов.</w:t>
      </w:r>
    </w:p>
    <w:p w:rsidR="00E51DAA" w:rsidRPr="00486BAC" w:rsidRDefault="00E51DAA" w:rsidP="00E51DAA">
      <w:pPr>
        <w:autoSpaceDE w:val="0"/>
        <w:autoSpaceDN w:val="0"/>
        <w:adjustRightInd w:val="0"/>
        <w:spacing w:after="0" w:line="240" w:lineRule="auto"/>
        <w:ind w:firstLine="709"/>
        <w:jc w:val="both"/>
        <w:rPr>
          <w:rFonts w:ascii="Times New Roman" w:eastAsia="Times New Roman" w:hAnsi="Times New Roman" w:cs="Times New Roman"/>
          <w:sz w:val="24"/>
          <w:szCs w:val="24"/>
          <w:lang w:eastAsia="zh-CN"/>
        </w:rPr>
      </w:pPr>
      <w:r w:rsidRPr="00486BAC">
        <w:rPr>
          <w:rFonts w:ascii="Times New Roman" w:eastAsia="Times New Roman" w:hAnsi="Times New Roman" w:cs="Times New Roman"/>
          <w:sz w:val="24"/>
          <w:szCs w:val="24"/>
          <w:lang w:eastAsia="zh-CN"/>
        </w:rPr>
        <w:t>Срок проведения документарной проверки не может превышать десять рабочих дней. В указанный срок не включается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 а также период с момента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орган.</w:t>
      </w:r>
    </w:p>
    <w:p w:rsidR="00E51DAA" w:rsidRPr="00486BAC" w:rsidRDefault="00E51DAA" w:rsidP="00E51DAA">
      <w:pPr>
        <w:autoSpaceDE w:val="0"/>
        <w:autoSpaceDN w:val="0"/>
        <w:adjustRightInd w:val="0"/>
        <w:spacing w:after="0" w:line="240" w:lineRule="auto"/>
        <w:ind w:firstLine="709"/>
        <w:jc w:val="both"/>
        <w:rPr>
          <w:rFonts w:ascii="Times New Roman" w:eastAsia="Times New Roman" w:hAnsi="Times New Roman" w:cs="Times New Roman"/>
          <w:sz w:val="24"/>
          <w:szCs w:val="24"/>
          <w:lang w:eastAsia="zh-CN"/>
        </w:rPr>
      </w:pPr>
      <w:r w:rsidRPr="00486BAC">
        <w:rPr>
          <w:rFonts w:ascii="Times New Roman" w:eastAsia="Times New Roman" w:hAnsi="Times New Roman" w:cs="Times New Roman"/>
          <w:sz w:val="24"/>
          <w:szCs w:val="24"/>
          <w:lang w:eastAsia="zh-CN"/>
        </w:rPr>
        <w:t>3</w:t>
      </w:r>
      <w:r w:rsidR="00C130C1">
        <w:rPr>
          <w:rFonts w:ascii="Times New Roman" w:eastAsia="Times New Roman" w:hAnsi="Times New Roman" w:cs="Times New Roman"/>
          <w:sz w:val="24"/>
          <w:szCs w:val="24"/>
          <w:lang w:eastAsia="zh-CN"/>
        </w:rPr>
        <w:t>2</w:t>
      </w:r>
      <w:r w:rsidRPr="00486BAC">
        <w:rPr>
          <w:rFonts w:ascii="Times New Roman" w:eastAsia="Times New Roman" w:hAnsi="Times New Roman" w:cs="Times New Roman"/>
          <w:sz w:val="24"/>
          <w:szCs w:val="24"/>
          <w:lang w:eastAsia="zh-CN"/>
        </w:rPr>
        <w:t>. Выездная проверка проводится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органа.</w:t>
      </w:r>
    </w:p>
    <w:p w:rsidR="00E51DAA" w:rsidRPr="00486BAC" w:rsidRDefault="00E51DAA" w:rsidP="00E51DAA">
      <w:pPr>
        <w:autoSpaceDE w:val="0"/>
        <w:autoSpaceDN w:val="0"/>
        <w:adjustRightInd w:val="0"/>
        <w:spacing w:after="0" w:line="240" w:lineRule="auto"/>
        <w:ind w:firstLine="709"/>
        <w:jc w:val="both"/>
        <w:rPr>
          <w:rFonts w:ascii="Times New Roman" w:eastAsia="Times New Roman" w:hAnsi="Times New Roman" w:cs="Times New Roman"/>
          <w:sz w:val="24"/>
          <w:szCs w:val="24"/>
          <w:lang w:eastAsia="zh-CN"/>
        </w:rPr>
      </w:pPr>
      <w:r w:rsidRPr="00486BAC">
        <w:rPr>
          <w:rFonts w:ascii="Times New Roman" w:eastAsia="Times New Roman" w:hAnsi="Times New Roman" w:cs="Times New Roman"/>
          <w:sz w:val="24"/>
          <w:szCs w:val="24"/>
          <w:lang w:eastAsia="zh-CN"/>
        </w:rPr>
        <w:t xml:space="preserve">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w:t>
      </w:r>
    </w:p>
    <w:p w:rsidR="00E51DAA" w:rsidRPr="00486BAC" w:rsidRDefault="00E51DAA" w:rsidP="00E51DAA">
      <w:pPr>
        <w:autoSpaceDE w:val="0"/>
        <w:autoSpaceDN w:val="0"/>
        <w:adjustRightInd w:val="0"/>
        <w:spacing w:after="0" w:line="240" w:lineRule="auto"/>
        <w:ind w:firstLine="709"/>
        <w:jc w:val="both"/>
        <w:rPr>
          <w:rFonts w:ascii="Times New Roman" w:eastAsia="Times New Roman" w:hAnsi="Times New Roman" w:cs="Times New Roman"/>
          <w:sz w:val="24"/>
          <w:szCs w:val="24"/>
          <w:lang w:eastAsia="zh-CN"/>
        </w:rPr>
      </w:pPr>
      <w:r w:rsidRPr="00486BAC">
        <w:rPr>
          <w:rFonts w:ascii="Times New Roman" w:eastAsia="Times New Roman" w:hAnsi="Times New Roman" w:cs="Times New Roman"/>
          <w:sz w:val="24"/>
          <w:szCs w:val="24"/>
          <w:lang w:eastAsia="zh-CN"/>
        </w:rPr>
        <w:t>В ходе выездной проверки могут совершаться следующие контрольные действия:</w:t>
      </w:r>
    </w:p>
    <w:p w:rsidR="00E51DAA" w:rsidRPr="00486BAC" w:rsidRDefault="00E51DAA" w:rsidP="00E51DAA">
      <w:pPr>
        <w:autoSpaceDE w:val="0"/>
        <w:autoSpaceDN w:val="0"/>
        <w:adjustRightInd w:val="0"/>
        <w:spacing w:after="0" w:line="240" w:lineRule="auto"/>
        <w:ind w:firstLine="709"/>
        <w:jc w:val="both"/>
        <w:rPr>
          <w:rFonts w:ascii="Times New Roman" w:eastAsia="Times New Roman" w:hAnsi="Times New Roman" w:cs="Times New Roman"/>
          <w:sz w:val="24"/>
          <w:szCs w:val="24"/>
          <w:lang w:eastAsia="zh-CN"/>
        </w:rPr>
      </w:pPr>
      <w:r w:rsidRPr="00486BAC">
        <w:rPr>
          <w:rFonts w:ascii="Times New Roman" w:eastAsia="Times New Roman" w:hAnsi="Times New Roman" w:cs="Times New Roman"/>
          <w:sz w:val="24"/>
          <w:szCs w:val="24"/>
          <w:lang w:eastAsia="zh-CN"/>
        </w:rPr>
        <w:t>1) осмотр;</w:t>
      </w:r>
    </w:p>
    <w:p w:rsidR="00E51DAA" w:rsidRPr="00486BAC" w:rsidRDefault="00E51DAA" w:rsidP="00E51DAA">
      <w:pPr>
        <w:autoSpaceDE w:val="0"/>
        <w:autoSpaceDN w:val="0"/>
        <w:adjustRightInd w:val="0"/>
        <w:spacing w:after="0" w:line="240" w:lineRule="auto"/>
        <w:ind w:firstLine="709"/>
        <w:jc w:val="both"/>
        <w:rPr>
          <w:rFonts w:ascii="Times New Roman" w:eastAsia="Times New Roman" w:hAnsi="Times New Roman" w:cs="Times New Roman"/>
          <w:sz w:val="24"/>
          <w:szCs w:val="24"/>
          <w:lang w:eastAsia="zh-CN"/>
        </w:rPr>
      </w:pPr>
      <w:r w:rsidRPr="00486BAC">
        <w:rPr>
          <w:rFonts w:ascii="Times New Roman" w:eastAsia="Times New Roman" w:hAnsi="Times New Roman" w:cs="Times New Roman"/>
          <w:sz w:val="24"/>
          <w:szCs w:val="24"/>
          <w:lang w:eastAsia="zh-CN"/>
        </w:rPr>
        <w:t>2) опрос;</w:t>
      </w:r>
    </w:p>
    <w:p w:rsidR="00E51DAA" w:rsidRPr="00486BAC" w:rsidRDefault="00E51DAA" w:rsidP="00E51DAA">
      <w:pPr>
        <w:autoSpaceDE w:val="0"/>
        <w:autoSpaceDN w:val="0"/>
        <w:adjustRightInd w:val="0"/>
        <w:spacing w:after="0" w:line="240" w:lineRule="auto"/>
        <w:ind w:firstLine="709"/>
        <w:jc w:val="both"/>
        <w:rPr>
          <w:rFonts w:ascii="Times New Roman" w:eastAsia="Times New Roman" w:hAnsi="Times New Roman" w:cs="Times New Roman"/>
          <w:sz w:val="24"/>
          <w:szCs w:val="24"/>
          <w:lang w:eastAsia="zh-CN"/>
        </w:rPr>
      </w:pPr>
      <w:r w:rsidRPr="00486BAC">
        <w:rPr>
          <w:rFonts w:ascii="Times New Roman" w:eastAsia="Times New Roman" w:hAnsi="Times New Roman" w:cs="Times New Roman"/>
          <w:sz w:val="24"/>
          <w:szCs w:val="24"/>
          <w:lang w:eastAsia="zh-CN"/>
        </w:rPr>
        <w:t>3) получение письменных объяснений;</w:t>
      </w:r>
    </w:p>
    <w:p w:rsidR="00E51DAA" w:rsidRPr="00486BAC" w:rsidRDefault="00E51DAA" w:rsidP="00E51DAA">
      <w:pPr>
        <w:autoSpaceDE w:val="0"/>
        <w:autoSpaceDN w:val="0"/>
        <w:adjustRightInd w:val="0"/>
        <w:spacing w:after="0" w:line="240" w:lineRule="auto"/>
        <w:ind w:firstLine="709"/>
        <w:jc w:val="both"/>
        <w:rPr>
          <w:rFonts w:ascii="Times New Roman" w:eastAsia="Times New Roman" w:hAnsi="Times New Roman" w:cs="Times New Roman"/>
          <w:sz w:val="24"/>
          <w:szCs w:val="24"/>
          <w:lang w:eastAsia="zh-CN"/>
        </w:rPr>
      </w:pPr>
      <w:r w:rsidRPr="00486BAC">
        <w:rPr>
          <w:rFonts w:ascii="Times New Roman" w:eastAsia="Times New Roman" w:hAnsi="Times New Roman" w:cs="Times New Roman"/>
          <w:sz w:val="24"/>
          <w:szCs w:val="24"/>
          <w:lang w:eastAsia="zh-CN"/>
        </w:rPr>
        <w:t>4) инструментальное обследование;</w:t>
      </w:r>
    </w:p>
    <w:p w:rsidR="00E51DAA" w:rsidRPr="00486BAC" w:rsidRDefault="00E51DAA" w:rsidP="00E51DAA">
      <w:pPr>
        <w:autoSpaceDE w:val="0"/>
        <w:autoSpaceDN w:val="0"/>
        <w:adjustRightInd w:val="0"/>
        <w:spacing w:after="0" w:line="240" w:lineRule="auto"/>
        <w:ind w:firstLine="709"/>
        <w:jc w:val="both"/>
        <w:rPr>
          <w:rFonts w:ascii="Times New Roman" w:eastAsia="Times New Roman" w:hAnsi="Times New Roman" w:cs="Times New Roman"/>
          <w:sz w:val="24"/>
          <w:szCs w:val="24"/>
          <w:lang w:eastAsia="zh-CN"/>
        </w:rPr>
      </w:pPr>
      <w:r w:rsidRPr="00486BAC">
        <w:rPr>
          <w:rFonts w:ascii="Times New Roman" w:eastAsia="Times New Roman" w:hAnsi="Times New Roman" w:cs="Times New Roman"/>
          <w:sz w:val="24"/>
          <w:szCs w:val="24"/>
          <w:lang w:eastAsia="zh-CN"/>
        </w:rPr>
        <w:t xml:space="preserve">5) истребование документов. </w:t>
      </w:r>
    </w:p>
    <w:p w:rsidR="00E51DAA" w:rsidRPr="00486BAC" w:rsidRDefault="00E51DAA" w:rsidP="00E51DAA">
      <w:pPr>
        <w:autoSpaceDE w:val="0"/>
        <w:autoSpaceDN w:val="0"/>
        <w:adjustRightInd w:val="0"/>
        <w:spacing w:after="0" w:line="240" w:lineRule="auto"/>
        <w:ind w:firstLine="709"/>
        <w:jc w:val="both"/>
        <w:rPr>
          <w:rFonts w:ascii="Times New Roman" w:eastAsia="Times New Roman" w:hAnsi="Times New Roman" w:cs="Times New Roman"/>
          <w:sz w:val="24"/>
          <w:szCs w:val="24"/>
          <w:lang w:eastAsia="zh-CN"/>
        </w:rPr>
      </w:pPr>
      <w:r w:rsidRPr="00486BAC">
        <w:rPr>
          <w:rFonts w:ascii="Times New Roman" w:eastAsia="Times New Roman" w:hAnsi="Times New Roman" w:cs="Times New Roman"/>
          <w:sz w:val="24"/>
          <w:szCs w:val="24"/>
          <w:lang w:eastAsia="zh-CN"/>
        </w:rPr>
        <w:lastRenderedPageBreak/>
        <w:t xml:space="preserve">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за исключением выездной проверки, основанием для проведения которой является </w:t>
      </w:r>
      <w:hyperlink r:id="rId13" w:history="1">
        <w:r w:rsidRPr="00486BAC">
          <w:rPr>
            <w:rFonts w:ascii="Times New Roman" w:eastAsia="Times New Roman" w:hAnsi="Times New Roman" w:cs="Times New Roman"/>
            <w:sz w:val="24"/>
            <w:szCs w:val="24"/>
            <w:lang w:eastAsia="zh-CN"/>
          </w:rPr>
          <w:t>пункт 6 части 1 статьи 57</w:t>
        </w:r>
      </w:hyperlink>
      <w:r w:rsidRPr="00486BAC">
        <w:rPr>
          <w:rFonts w:ascii="Times New Roman" w:eastAsia="Times New Roman" w:hAnsi="Times New Roman" w:cs="Times New Roman"/>
          <w:sz w:val="24"/>
          <w:szCs w:val="24"/>
          <w:lang w:eastAsia="zh-CN"/>
        </w:rPr>
        <w:t xml:space="preserve"> Федерального закона от 31.07.2020 № 248-ФЗ  «О государственном контроле (надзоре) и муниципальном контроле в Российской Федерации» и которая для микропредприятия не может продолжаться более сорока часов.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rsidR="00E51DAA" w:rsidRPr="00486BAC" w:rsidRDefault="00E51DAA" w:rsidP="00E51DAA">
      <w:pPr>
        <w:spacing w:after="0" w:line="240" w:lineRule="auto"/>
        <w:ind w:firstLine="709"/>
        <w:contextualSpacing/>
        <w:jc w:val="both"/>
        <w:rPr>
          <w:rFonts w:ascii="Times New Roman" w:eastAsia="Times New Roman" w:hAnsi="Times New Roman" w:cs="Times New Roman"/>
          <w:sz w:val="24"/>
          <w:szCs w:val="24"/>
          <w:lang w:eastAsia="zh-CN"/>
        </w:rPr>
      </w:pPr>
      <w:r w:rsidRPr="00486BAC">
        <w:rPr>
          <w:rFonts w:ascii="Times New Roman" w:eastAsia="Times New Roman" w:hAnsi="Times New Roman" w:cs="Times New Roman"/>
          <w:sz w:val="24"/>
          <w:szCs w:val="24"/>
          <w:lang w:eastAsia="zh-CN"/>
        </w:rPr>
        <w:t>3</w:t>
      </w:r>
      <w:r w:rsidR="00C130C1">
        <w:rPr>
          <w:rFonts w:ascii="Times New Roman" w:eastAsia="Times New Roman" w:hAnsi="Times New Roman" w:cs="Times New Roman"/>
          <w:sz w:val="24"/>
          <w:szCs w:val="24"/>
          <w:lang w:eastAsia="zh-CN"/>
        </w:rPr>
        <w:t>3</w:t>
      </w:r>
      <w:r w:rsidRPr="00486BAC">
        <w:rPr>
          <w:rFonts w:ascii="Times New Roman" w:eastAsia="Times New Roman" w:hAnsi="Times New Roman" w:cs="Times New Roman"/>
          <w:sz w:val="24"/>
          <w:szCs w:val="24"/>
          <w:lang w:eastAsia="zh-CN"/>
        </w:rPr>
        <w:t>. Под наблюдением за соблюдением обязательных требований (мониторингом безопасности) понимается сбор,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E51DAA" w:rsidRPr="00486BAC" w:rsidRDefault="00E51DAA" w:rsidP="00E51DAA">
      <w:pPr>
        <w:spacing w:after="0" w:line="240" w:lineRule="auto"/>
        <w:ind w:firstLine="709"/>
        <w:contextualSpacing/>
        <w:jc w:val="both"/>
        <w:rPr>
          <w:rFonts w:ascii="Times New Roman" w:eastAsia="Times New Roman" w:hAnsi="Times New Roman" w:cs="Times New Roman"/>
          <w:sz w:val="24"/>
          <w:szCs w:val="24"/>
          <w:lang w:eastAsia="zh-CN"/>
        </w:rPr>
      </w:pPr>
      <w:r w:rsidRPr="00486BAC">
        <w:rPr>
          <w:rFonts w:ascii="Times New Roman" w:eastAsia="Times New Roman" w:hAnsi="Times New Roman" w:cs="Times New Roman"/>
          <w:sz w:val="24"/>
          <w:szCs w:val="24"/>
          <w:lang w:eastAsia="zh-CN"/>
        </w:rPr>
        <w:t>При наблюдении за соблюдением обязательных требований (мониторинге безопасности) на контролируемых лиц не возлагаются обязанности, не установленные обязательными требованиями.</w:t>
      </w:r>
    </w:p>
    <w:p w:rsidR="00E51DAA" w:rsidRPr="00486BAC" w:rsidRDefault="00E51DAA" w:rsidP="00E51DAA">
      <w:pPr>
        <w:spacing w:after="0" w:line="240" w:lineRule="auto"/>
        <w:ind w:firstLine="709"/>
        <w:contextualSpacing/>
        <w:jc w:val="both"/>
        <w:rPr>
          <w:rFonts w:ascii="Times New Roman" w:eastAsia="Times New Roman" w:hAnsi="Times New Roman" w:cs="Times New Roman"/>
          <w:sz w:val="24"/>
          <w:szCs w:val="24"/>
          <w:lang w:eastAsia="zh-CN"/>
        </w:rPr>
      </w:pPr>
      <w:r w:rsidRPr="00486BAC">
        <w:rPr>
          <w:rFonts w:ascii="Times New Roman" w:eastAsia="Times New Roman" w:hAnsi="Times New Roman" w:cs="Times New Roman"/>
          <w:sz w:val="24"/>
          <w:szCs w:val="24"/>
          <w:lang w:eastAsia="zh-CN"/>
        </w:rPr>
        <w:t xml:space="preserve">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 </w:t>
      </w:r>
    </w:p>
    <w:p w:rsidR="00E51DAA" w:rsidRPr="00486BAC" w:rsidRDefault="00E51DAA" w:rsidP="00E51DAA">
      <w:pPr>
        <w:spacing w:after="0" w:line="240" w:lineRule="auto"/>
        <w:ind w:firstLine="709"/>
        <w:contextualSpacing/>
        <w:jc w:val="both"/>
        <w:rPr>
          <w:rFonts w:ascii="Times New Roman" w:eastAsia="Times New Roman" w:hAnsi="Times New Roman" w:cs="Times New Roman"/>
          <w:sz w:val="24"/>
          <w:szCs w:val="24"/>
          <w:lang w:eastAsia="zh-CN"/>
        </w:rPr>
      </w:pPr>
      <w:r w:rsidRPr="00486BAC">
        <w:rPr>
          <w:rFonts w:ascii="Times New Roman" w:eastAsia="Times New Roman" w:hAnsi="Times New Roman" w:cs="Times New Roman"/>
          <w:sz w:val="24"/>
          <w:szCs w:val="24"/>
          <w:lang w:eastAsia="zh-CN"/>
        </w:rPr>
        <w:t xml:space="preserve">1) решение о проведении внепланового контрольного мероприятия в соответствии со статьей 60 Федерального закона от 31 июля 2020 года № 248-ФЗ </w:t>
      </w:r>
      <w:r w:rsidRPr="00486BAC">
        <w:rPr>
          <w:rFonts w:ascii="Times New Roman" w:eastAsia="Times New Roman" w:hAnsi="Times New Roman" w:cs="Times New Roman"/>
          <w:sz w:val="24"/>
          <w:szCs w:val="24"/>
          <w:lang w:eastAsia="zh-CN"/>
        </w:rPr>
        <w:br/>
        <w:t>«О государственном контроле (надзоре) и муниципальном контроле в Российской Федерации»;</w:t>
      </w:r>
    </w:p>
    <w:p w:rsidR="00E51DAA" w:rsidRPr="00486BAC" w:rsidRDefault="00E51DAA" w:rsidP="00E51DAA">
      <w:pPr>
        <w:autoSpaceDE w:val="0"/>
        <w:autoSpaceDN w:val="0"/>
        <w:adjustRightInd w:val="0"/>
        <w:spacing w:after="0" w:line="240" w:lineRule="auto"/>
        <w:ind w:firstLine="709"/>
        <w:jc w:val="both"/>
        <w:rPr>
          <w:rFonts w:ascii="Times New Roman" w:eastAsia="Times New Roman" w:hAnsi="Times New Roman" w:cs="Times New Roman"/>
          <w:sz w:val="24"/>
          <w:szCs w:val="24"/>
          <w:lang w:eastAsia="zh-CN"/>
        </w:rPr>
      </w:pPr>
      <w:r w:rsidRPr="00486BAC">
        <w:rPr>
          <w:rFonts w:ascii="Times New Roman" w:eastAsia="Times New Roman" w:hAnsi="Times New Roman" w:cs="Times New Roman"/>
          <w:sz w:val="24"/>
          <w:szCs w:val="24"/>
          <w:lang w:eastAsia="zh-CN"/>
        </w:rPr>
        <w:t>2) решение об объявлении предостережения;</w:t>
      </w:r>
    </w:p>
    <w:p w:rsidR="00E51DAA" w:rsidRPr="00486BAC" w:rsidRDefault="00E51DAA" w:rsidP="00E51DAA">
      <w:pPr>
        <w:autoSpaceDE w:val="0"/>
        <w:autoSpaceDN w:val="0"/>
        <w:adjustRightInd w:val="0"/>
        <w:spacing w:after="0" w:line="240" w:lineRule="auto"/>
        <w:ind w:firstLine="709"/>
        <w:jc w:val="both"/>
        <w:rPr>
          <w:rFonts w:ascii="Times New Roman" w:eastAsia="Times New Roman" w:hAnsi="Times New Roman" w:cs="Times New Roman"/>
          <w:sz w:val="24"/>
          <w:szCs w:val="24"/>
          <w:lang w:eastAsia="zh-CN"/>
        </w:rPr>
      </w:pPr>
      <w:r w:rsidRPr="00486BAC">
        <w:rPr>
          <w:rFonts w:ascii="Times New Roman" w:eastAsia="Times New Roman" w:hAnsi="Times New Roman" w:cs="Times New Roman"/>
          <w:sz w:val="24"/>
          <w:szCs w:val="24"/>
          <w:lang w:eastAsia="zh-CN"/>
        </w:rPr>
        <w:t>3) решение о выдаче предписания об устранении выявленных нарушений в случаях и порядке, предусмотренном Федеральным закон</w:t>
      </w:r>
      <w:hyperlink r:id="rId14" w:history="1">
        <w:r w:rsidRPr="00486BAC">
          <w:rPr>
            <w:rFonts w:ascii="Times New Roman" w:eastAsia="Times New Roman" w:hAnsi="Times New Roman" w:cs="Times New Roman"/>
            <w:sz w:val="24"/>
            <w:szCs w:val="24"/>
            <w:lang w:eastAsia="zh-CN"/>
          </w:rPr>
          <w:t>ом</w:t>
        </w:r>
      </w:hyperlink>
      <w:r w:rsidRPr="00486BAC">
        <w:rPr>
          <w:rFonts w:ascii="Times New Roman" w:eastAsia="Times New Roman" w:hAnsi="Times New Roman" w:cs="Times New Roman"/>
          <w:sz w:val="24"/>
          <w:szCs w:val="24"/>
          <w:lang w:eastAsia="zh-CN"/>
        </w:rPr>
        <w:t xml:space="preserve"> от 31 июля 2020 года № 248-ФЗ «О государственном контроле (надзоре) и муниципальном контроле в Российской Федерации».</w:t>
      </w:r>
    </w:p>
    <w:p w:rsidR="00E51DAA" w:rsidRPr="00486BAC" w:rsidRDefault="00E51DAA" w:rsidP="00E51DAA">
      <w:pPr>
        <w:spacing w:after="0" w:line="240" w:lineRule="auto"/>
        <w:ind w:firstLine="709"/>
        <w:jc w:val="both"/>
        <w:rPr>
          <w:rFonts w:ascii="Times New Roman" w:eastAsia="Times New Roman" w:hAnsi="Times New Roman" w:cs="Times New Roman"/>
          <w:sz w:val="24"/>
          <w:szCs w:val="24"/>
          <w:lang w:eastAsia="zh-CN"/>
        </w:rPr>
      </w:pPr>
      <w:r w:rsidRPr="00486BAC">
        <w:rPr>
          <w:rFonts w:ascii="Times New Roman" w:eastAsia="Times New Roman" w:hAnsi="Times New Roman" w:cs="Times New Roman"/>
          <w:sz w:val="24"/>
          <w:szCs w:val="24"/>
          <w:lang w:eastAsia="zh-CN"/>
        </w:rPr>
        <w:t>3</w:t>
      </w:r>
      <w:r w:rsidR="00C130C1">
        <w:rPr>
          <w:rFonts w:ascii="Times New Roman" w:eastAsia="Times New Roman" w:hAnsi="Times New Roman" w:cs="Times New Roman"/>
          <w:sz w:val="24"/>
          <w:szCs w:val="24"/>
          <w:lang w:eastAsia="zh-CN"/>
        </w:rPr>
        <w:t>4</w:t>
      </w:r>
      <w:r w:rsidRPr="00486BAC">
        <w:rPr>
          <w:rFonts w:ascii="Times New Roman" w:eastAsia="Times New Roman" w:hAnsi="Times New Roman" w:cs="Times New Roman"/>
          <w:sz w:val="24"/>
          <w:szCs w:val="24"/>
          <w:lang w:eastAsia="zh-CN"/>
        </w:rPr>
        <w:t>. Случаями, при наступлении которых индивидуальный предприниматель, гражданин, являющиеся контролируемыми лицами, вправе в соответствии с частью 8 статьи 31 Федерального закона от 31 июля 2020 года № 248-ФЗ «О государственном контроле (надзоре) и муниципальном контроле в Российской Федерации» представить в контрольный орган информацию о невозможности присутствия при проведении контрольного мероприятия, являются:</w:t>
      </w:r>
    </w:p>
    <w:p w:rsidR="00E51DAA" w:rsidRPr="00486BAC" w:rsidRDefault="00E51DAA" w:rsidP="00E51DAA">
      <w:pPr>
        <w:spacing w:after="0" w:line="240" w:lineRule="auto"/>
        <w:ind w:firstLine="709"/>
        <w:jc w:val="both"/>
        <w:rPr>
          <w:rFonts w:ascii="Times New Roman" w:eastAsia="Times New Roman" w:hAnsi="Times New Roman" w:cs="Times New Roman"/>
          <w:sz w:val="24"/>
          <w:szCs w:val="24"/>
          <w:lang w:eastAsia="zh-CN"/>
        </w:rPr>
      </w:pPr>
      <w:r w:rsidRPr="00486BAC">
        <w:rPr>
          <w:rFonts w:ascii="Times New Roman" w:eastAsia="Times New Roman" w:hAnsi="Times New Roman" w:cs="Times New Roman"/>
          <w:sz w:val="24"/>
          <w:szCs w:val="24"/>
          <w:lang w:eastAsia="zh-CN"/>
        </w:rPr>
        <w:t>1) наступление обстоятельств непреодолимой силы, препятствующих присутствию лица при проведении контрольного мероприятия (военные действия, катастрофа, стихийное бедствие, крупная авария, эпидемия и другие чрезвычайные обстоятельства).</w:t>
      </w:r>
    </w:p>
    <w:p w:rsidR="00E51DAA" w:rsidRPr="00486BAC" w:rsidRDefault="00E51DAA" w:rsidP="00E51DAA">
      <w:pPr>
        <w:spacing w:after="0" w:line="240" w:lineRule="auto"/>
        <w:ind w:firstLine="709"/>
        <w:jc w:val="both"/>
        <w:rPr>
          <w:rFonts w:ascii="Times New Roman" w:eastAsia="Times New Roman" w:hAnsi="Times New Roman" w:cs="Times New Roman"/>
          <w:sz w:val="24"/>
          <w:szCs w:val="24"/>
          <w:lang w:eastAsia="zh-CN"/>
        </w:rPr>
      </w:pPr>
      <w:r w:rsidRPr="00486BAC">
        <w:rPr>
          <w:rFonts w:ascii="Times New Roman" w:eastAsia="Times New Roman" w:hAnsi="Times New Roman" w:cs="Times New Roman"/>
          <w:sz w:val="24"/>
          <w:szCs w:val="24"/>
          <w:lang w:eastAsia="zh-CN"/>
        </w:rPr>
        <w:t>2) временная нетрудоспособность;</w:t>
      </w:r>
    </w:p>
    <w:p w:rsidR="00E51DAA" w:rsidRPr="00486BAC" w:rsidRDefault="00E51DAA" w:rsidP="00E51DAA">
      <w:pPr>
        <w:spacing w:after="0" w:line="240" w:lineRule="auto"/>
        <w:ind w:firstLine="709"/>
        <w:jc w:val="both"/>
        <w:rPr>
          <w:rFonts w:ascii="Times New Roman" w:eastAsia="Times New Roman" w:hAnsi="Times New Roman" w:cs="Times New Roman"/>
          <w:sz w:val="24"/>
          <w:szCs w:val="24"/>
          <w:lang w:eastAsia="zh-CN"/>
        </w:rPr>
      </w:pPr>
      <w:r w:rsidRPr="00486BAC">
        <w:rPr>
          <w:rFonts w:ascii="Times New Roman" w:eastAsia="Times New Roman" w:hAnsi="Times New Roman" w:cs="Times New Roman"/>
          <w:sz w:val="24"/>
          <w:szCs w:val="24"/>
          <w:lang w:eastAsia="zh-CN"/>
        </w:rPr>
        <w:t>3) нахождение за пределами Российской Федерации;</w:t>
      </w:r>
    </w:p>
    <w:p w:rsidR="00E51DAA" w:rsidRPr="00486BAC" w:rsidRDefault="00E51DAA" w:rsidP="00E51DAA">
      <w:pPr>
        <w:spacing w:after="0" w:line="240" w:lineRule="auto"/>
        <w:ind w:firstLine="709"/>
        <w:jc w:val="both"/>
        <w:rPr>
          <w:rFonts w:ascii="Times New Roman" w:eastAsia="Times New Roman" w:hAnsi="Times New Roman" w:cs="Times New Roman"/>
          <w:sz w:val="24"/>
          <w:szCs w:val="24"/>
          <w:lang w:eastAsia="zh-CN"/>
        </w:rPr>
      </w:pPr>
      <w:r w:rsidRPr="00486BAC">
        <w:rPr>
          <w:rFonts w:ascii="Times New Roman" w:eastAsia="Times New Roman" w:hAnsi="Times New Roman" w:cs="Times New Roman"/>
          <w:sz w:val="24"/>
          <w:szCs w:val="24"/>
          <w:lang w:eastAsia="zh-CN"/>
        </w:rPr>
        <w:t>4) административный арест;</w:t>
      </w:r>
    </w:p>
    <w:p w:rsidR="00E51DAA" w:rsidRPr="00486BAC" w:rsidRDefault="00E51DAA" w:rsidP="00E51DAA">
      <w:pPr>
        <w:spacing w:after="0" w:line="240" w:lineRule="auto"/>
        <w:ind w:firstLine="709"/>
        <w:jc w:val="both"/>
        <w:rPr>
          <w:rFonts w:ascii="Times New Roman" w:eastAsia="Times New Roman" w:hAnsi="Times New Roman" w:cs="Times New Roman"/>
          <w:sz w:val="24"/>
          <w:szCs w:val="24"/>
          <w:lang w:eastAsia="zh-CN"/>
        </w:rPr>
      </w:pPr>
      <w:r w:rsidRPr="00486BAC">
        <w:rPr>
          <w:rFonts w:ascii="Times New Roman" w:eastAsia="Times New Roman" w:hAnsi="Times New Roman" w:cs="Times New Roman"/>
          <w:sz w:val="24"/>
          <w:szCs w:val="24"/>
          <w:lang w:eastAsia="zh-CN"/>
        </w:rPr>
        <w:t xml:space="preserve">5) избрание в отношении подозреваемого в совершении преступления физического лица меры пресечения в виде: подписки о невыезде и надлежащем поведении, запрете определенных действий, заключения под стражу, домашнего ареста. </w:t>
      </w:r>
    </w:p>
    <w:p w:rsidR="00E51DAA" w:rsidRPr="00486BAC" w:rsidRDefault="00E51DAA" w:rsidP="00E51DAA">
      <w:pPr>
        <w:spacing w:after="0" w:line="240" w:lineRule="auto"/>
        <w:ind w:firstLine="709"/>
        <w:contextualSpacing/>
        <w:jc w:val="both"/>
        <w:rPr>
          <w:rFonts w:ascii="Times New Roman" w:eastAsia="Times New Roman" w:hAnsi="Times New Roman" w:cs="Times New Roman"/>
          <w:sz w:val="24"/>
          <w:szCs w:val="24"/>
          <w:lang w:eastAsia="zh-CN"/>
        </w:rPr>
      </w:pPr>
      <w:r w:rsidRPr="00486BAC">
        <w:rPr>
          <w:rFonts w:ascii="Times New Roman" w:eastAsia="Times New Roman" w:hAnsi="Times New Roman" w:cs="Times New Roman"/>
          <w:sz w:val="24"/>
          <w:szCs w:val="24"/>
          <w:lang w:eastAsia="zh-CN"/>
        </w:rPr>
        <w:t>Информация лица должна содержать:</w:t>
      </w:r>
    </w:p>
    <w:p w:rsidR="00E51DAA" w:rsidRPr="00486BAC" w:rsidRDefault="00E51DAA" w:rsidP="00E51DAA">
      <w:pPr>
        <w:spacing w:after="0" w:line="240" w:lineRule="auto"/>
        <w:ind w:firstLine="709"/>
        <w:contextualSpacing/>
        <w:jc w:val="both"/>
        <w:rPr>
          <w:rFonts w:ascii="Times New Roman" w:eastAsia="Times New Roman" w:hAnsi="Times New Roman" w:cs="Times New Roman"/>
          <w:sz w:val="24"/>
          <w:szCs w:val="24"/>
          <w:lang w:eastAsia="zh-CN"/>
        </w:rPr>
      </w:pPr>
      <w:r w:rsidRPr="00486BAC">
        <w:rPr>
          <w:rFonts w:ascii="Times New Roman" w:eastAsia="Times New Roman" w:hAnsi="Times New Roman" w:cs="Times New Roman"/>
          <w:sz w:val="24"/>
          <w:szCs w:val="24"/>
          <w:lang w:eastAsia="zh-CN"/>
        </w:rPr>
        <w:t>а) описание обстоятельств непреодолимой силы и их продолжительность;</w:t>
      </w:r>
    </w:p>
    <w:p w:rsidR="00E51DAA" w:rsidRPr="00486BAC" w:rsidRDefault="00E51DAA" w:rsidP="00E51DAA">
      <w:pPr>
        <w:spacing w:after="0" w:line="240" w:lineRule="auto"/>
        <w:ind w:firstLine="709"/>
        <w:contextualSpacing/>
        <w:jc w:val="both"/>
        <w:rPr>
          <w:rFonts w:ascii="Times New Roman" w:eastAsia="Times New Roman" w:hAnsi="Times New Roman" w:cs="Times New Roman"/>
          <w:sz w:val="24"/>
          <w:szCs w:val="24"/>
          <w:lang w:eastAsia="zh-CN"/>
        </w:rPr>
      </w:pPr>
      <w:r w:rsidRPr="00486BAC">
        <w:rPr>
          <w:rFonts w:ascii="Times New Roman" w:eastAsia="Times New Roman" w:hAnsi="Times New Roman" w:cs="Times New Roman"/>
          <w:sz w:val="24"/>
          <w:szCs w:val="24"/>
          <w:lang w:eastAsia="zh-CN"/>
        </w:rPr>
        <w:lastRenderedPageBreak/>
        <w:t>б) сведения о причинно-следственной связи между возникшими обстоятельствами непреодолимой силы и невозможностью либо задержкой присутствия при проведении контрольного мероприятия;</w:t>
      </w:r>
    </w:p>
    <w:p w:rsidR="00E51DAA" w:rsidRPr="00486BAC" w:rsidRDefault="00E51DAA" w:rsidP="00E51DAA">
      <w:pPr>
        <w:spacing w:after="0" w:line="240" w:lineRule="auto"/>
        <w:ind w:firstLine="709"/>
        <w:contextualSpacing/>
        <w:jc w:val="both"/>
        <w:rPr>
          <w:rFonts w:ascii="Times New Roman" w:eastAsia="Times New Roman" w:hAnsi="Times New Roman" w:cs="Times New Roman"/>
          <w:sz w:val="24"/>
          <w:szCs w:val="24"/>
          <w:lang w:eastAsia="zh-CN"/>
        </w:rPr>
      </w:pPr>
      <w:r w:rsidRPr="00486BAC">
        <w:rPr>
          <w:rFonts w:ascii="Times New Roman" w:eastAsia="Times New Roman" w:hAnsi="Times New Roman" w:cs="Times New Roman"/>
          <w:sz w:val="24"/>
          <w:szCs w:val="24"/>
          <w:lang w:eastAsia="zh-CN"/>
        </w:rPr>
        <w:t>в) указание на срок, необходимый для устранения обстоятельств, препятствующих присутствию при проведении контрольного мероприятия.</w:t>
      </w:r>
    </w:p>
    <w:p w:rsidR="00E51DAA" w:rsidRPr="00486BAC" w:rsidRDefault="00E51DAA" w:rsidP="00E51DAA">
      <w:pPr>
        <w:spacing w:after="0" w:line="240" w:lineRule="auto"/>
        <w:ind w:firstLine="709"/>
        <w:jc w:val="both"/>
        <w:rPr>
          <w:rFonts w:ascii="Times New Roman" w:eastAsia="Times New Roman" w:hAnsi="Times New Roman" w:cs="Times New Roman"/>
          <w:sz w:val="24"/>
          <w:szCs w:val="24"/>
          <w:lang w:eastAsia="zh-CN"/>
        </w:rPr>
      </w:pPr>
      <w:r w:rsidRPr="00486BAC">
        <w:rPr>
          <w:rFonts w:ascii="Times New Roman" w:eastAsia="Times New Roman" w:hAnsi="Times New Roman" w:cs="Times New Roman"/>
          <w:sz w:val="24"/>
          <w:szCs w:val="24"/>
          <w:lang w:eastAsia="zh-CN"/>
        </w:rPr>
        <w:t>При предоставлении указанной информации проведение контрольного мероприятия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rsidR="00E51DAA" w:rsidRPr="00486BAC" w:rsidRDefault="00E51DAA" w:rsidP="00E51DAA">
      <w:pPr>
        <w:spacing w:after="0" w:line="240" w:lineRule="auto"/>
        <w:ind w:firstLine="709"/>
        <w:contextualSpacing/>
        <w:jc w:val="both"/>
        <w:rPr>
          <w:rFonts w:ascii="Times New Roman" w:eastAsia="Times New Roman" w:hAnsi="Times New Roman" w:cs="Times New Roman"/>
          <w:sz w:val="24"/>
          <w:szCs w:val="24"/>
          <w:lang w:eastAsia="zh-CN"/>
        </w:rPr>
      </w:pPr>
      <w:r w:rsidRPr="00486BAC">
        <w:rPr>
          <w:rFonts w:ascii="Times New Roman" w:eastAsia="Times New Roman" w:hAnsi="Times New Roman" w:cs="Times New Roman"/>
          <w:sz w:val="24"/>
          <w:szCs w:val="24"/>
          <w:lang w:eastAsia="zh-CN"/>
        </w:rPr>
        <w:t>3</w:t>
      </w:r>
      <w:r w:rsidR="00C130C1">
        <w:rPr>
          <w:rFonts w:ascii="Times New Roman" w:eastAsia="Times New Roman" w:hAnsi="Times New Roman" w:cs="Times New Roman"/>
          <w:sz w:val="24"/>
          <w:szCs w:val="24"/>
          <w:lang w:eastAsia="zh-CN"/>
        </w:rPr>
        <w:t>5</w:t>
      </w:r>
      <w:r w:rsidRPr="00486BAC">
        <w:rPr>
          <w:rFonts w:ascii="Times New Roman" w:eastAsia="Times New Roman" w:hAnsi="Times New Roman" w:cs="Times New Roman"/>
          <w:sz w:val="24"/>
          <w:szCs w:val="24"/>
          <w:lang w:eastAsia="zh-CN"/>
        </w:rPr>
        <w:t>. Для фиксации инспектором и лицами, привлекаемыми к совершению контрольных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за исключением случаев фиксации:</w:t>
      </w:r>
    </w:p>
    <w:p w:rsidR="00E51DAA" w:rsidRPr="00486BAC" w:rsidRDefault="00E51DAA" w:rsidP="00E51DAA">
      <w:pPr>
        <w:spacing w:after="0" w:line="240" w:lineRule="auto"/>
        <w:ind w:firstLine="709"/>
        <w:contextualSpacing/>
        <w:jc w:val="both"/>
        <w:rPr>
          <w:rFonts w:ascii="Times New Roman" w:eastAsia="Times New Roman" w:hAnsi="Times New Roman" w:cs="Times New Roman"/>
          <w:sz w:val="24"/>
          <w:szCs w:val="24"/>
          <w:lang w:eastAsia="zh-CN"/>
        </w:rPr>
      </w:pPr>
      <w:r w:rsidRPr="00486BAC">
        <w:rPr>
          <w:rFonts w:ascii="Times New Roman" w:eastAsia="Times New Roman" w:hAnsi="Times New Roman" w:cs="Times New Roman"/>
          <w:sz w:val="24"/>
          <w:szCs w:val="24"/>
          <w:lang w:eastAsia="zh-CN"/>
        </w:rPr>
        <w:t>1) сведений, отнесенных законодательством Российской Федерации к государственной тайне;</w:t>
      </w:r>
    </w:p>
    <w:p w:rsidR="00E51DAA" w:rsidRPr="00486BAC" w:rsidRDefault="00E51DAA" w:rsidP="00E51DAA">
      <w:pPr>
        <w:spacing w:after="0" w:line="240" w:lineRule="auto"/>
        <w:ind w:firstLine="709"/>
        <w:contextualSpacing/>
        <w:jc w:val="both"/>
        <w:rPr>
          <w:rFonts w:ascii="Times New Roman" w:eastAsia="Times New Roman" w:hAnsi="Times New Roman" w:cs="Times New Roman"/>
          <w:sz w:val="24"/>
          <w:szCs w:val="24"/>
          <w:lang w:eastAsia="zh-CN"/>
        </w:rPr>
      </w:pPr>
      <w:r w:rsidRPr="00486BAC">
        <w:rPr>
          <w:rFonts w:ascii="Times New Roman" w:eastAsia="Times New Roman" w:hAnsi="Times New Roman" w:cs="Times New Roman"/>
          <w:sz w:val="24"/>
          <w:szCs w:val="24"/>
          <w:lang w:eastAsia="zh-CN"/>
        </w:rPr>
        <w:t>2) объектов, территорий, которые законодательством Российской Федерации отнесены к режимным и особо важным объектам.</w:t>
      </w:r>
    </w:p>
    <w:p w:rsidR="00E51DAA" w:rsidRPr="00486BAC" w:rsidRDefault="00E51DAA" w:rsidP="00E51DAA">
      <w:pPr>
        <w:spacing w:after="0" w:line="240" w:lineRule="auto"/>
        <w:ind w:firstLine="709"/>
        <w:contextualSpacing/>
        <w:jc w:val="both"/>
        <w:rPr>
          <w:rFonts w:ascii="Times New Roman" w:eastAsia="Times New Roman" w:hAnsi="Times New Roman" w:cs="Times New Roman"/>
          <w:sz w:val="24"/>
          <w:szCs w:val="24"/>
          <w:lang w:eastAsia="zh-CN"/>
        </w:rPr>
      </w:pPr>
      <w:r w:rsidRPr="00486BAC">
        <w:rPr>
          <w:rFonts w:ascii="Times New Roman" w:eastAsia="Times New Roman" w:hAnsi="Times New Roman" w:cs="Times New Roman"/>
          <w:sz w:val="24"/>
          <w:szCs w:val="24"/>
          <w:lang w:eastAsia="zh-CN"/>
        </w:rPr>
        <w:t>Фотографии, аудио- и видеозаписи, используемые для фиксации доказательств, должны позволять идентифицировать объект фиксации, отражающий нарушение обязательных требований, время фиксации объекта. Фотографии, аудио- и видеозаписи, используемые для доказательств нарушений обязательных требований, прикладываются (приобщаются) к акту контрольного мероприятия.</w:t>
      </w:r>
    </w:p>
    <w:p w:rsidR="00E51DAA" w:rsidRPr="00486BAC" w:rsidRDefault="00E51DAA" w:rsidP="00E51DAA">
      <w:pPr>
        <w:autoSpaceDE w:val="0"/>
        <w:autoSpaceDN w:val="0"/>
        <w:adjustRightInd w:val="0"/>
        <w:spacing w:after="0" w:line="240" w:lineRule="auto"/>
        <w:ind w:firstLine="709"/>
        <w:jc w:val="both"/>
        <w:rPr>
          <w:rFonts w:ascii="Times New Roman" w:eastAsia="Times New Roman" w:hAnsi="Times New Roman" w:cs="Times New Roman"/>
          <w:sz w:val="24"/>
          <w:szCs w:val="24"/>
          <w:lang w:eastAsia="zh-CN"/>
        </w:rPr>
      </w:pPr>
      <w:r w:rsidRPr="00486BAC">
        <w:rPr>
          <w:rFonts w:ascii="Times New Roman" w:eastAsia="Times New Roman" w:hAnsi="Times New Roman" w:cs="Times New Roman"/>
          <w:sz w:val="24"/>
          <w:szCs w:val="24"/>
          <w:lang w:eastAsia="zh-CN"/>
        </w:rPr>
        <w:t>Фотосъемка аудио- и видеозапись может осуществляться посредством любых технических средств, имеющихся в распоряжении инспекторов, лиц, привлекаемых к проведению контрольных мероприятий.</w:t>
      </w:r>
    </w:p>
    <w:p w:rsidR="00E51DAA" w:rsidRPr="00486BAC" w:rsidRDefault="00E51DAA" w:rsidP="00E51DAA">
      <w:pPr>
        <w:autoSpaceDE w:val="0"/>
        <w:autoSpaceDN w:val="0"/>
        <w:adjustRightInd w:val="0"/>
        <w:spacing w:after="0" w:line="240" w:lineRule="auto"/>
        <w:ind w:firstLine="709"/>
        <w:jc w:val="both"/>
        <w:rPr>
          <w:rFonts w:ascii="Times New Roman" w:eastAsia="Times New Roman" w:hAnsi="Times New Roman" w:cs="Times New Roman"/>
          <w:sz w:val="24"/>
          <w:szCs w:val="24"/>
          <w:lang w:eastAsia="zh-CN"/>
        </w:rPr>
      </w:pPr>
      <w:r w:rsidRPr="00486BAC">
        <w:rPr>
          <w:rFonts w:ascii="Times New Roman" w:eastAsia="Times New Roman" w:hAnsi="Times New Roman" w:cs="Times New Roman"/>
          <w:sz w:val="24"/>
          <w:szCs w:val="24"/>
          <w:lang w:eastAsia="zh-CN"/>
        </w:rPr>
        <w:t>Решение о необходимости использования собственных технических средств, в том числе электронных вычислительных машин и электронных носителей информации, копировальных аппаратов, сканеров, телефонов (в том числе сотовой связи), средств аудио- и видеозаписи, фотоаппаратов, необходимых для проведения контрольных мероприятий, фотосъемки, аудио- и видеозаписи при осуществлении контрольных мероприятий, принимается инспектором и привлекаемыми лицами самостоятельно.</w:t>
      </w:r>
    </w:p>
    <w:p w:rsidR="00E51DAA" w:rsidRPr="00486BAC" w:rsidRDefault="00E51DAA" w:rsidP="00E51DAA">
      <w:pPr>
        <w:pStyle w:val="ConsPlusNormal"/>
        <w:ind w:firstLine="709"/>
        <w:jc w:val="both"/>
        <w:rPr>
          <w:rFonts w:ascii="Times New Roman" w:hAnsi="Times New Roman" w:cs="Times New Roman"/>
          <w:sz w:val="24"/>
          <w:szCs w:val="24"/>
        </w:rPr>
      </w:pPr>
    </w:p>
    <w:p w:rsidR="00E51DAA" w:rsidRPr="00486BAC" w:rsidRDefault="00E51DAA" w:rsidP="00E51DAA">
      <w:pPr>
        <w:jc w:val="center"/>
        <w:rPr>
          <w:rFonts w:ascii="Times New Roman" w:hAnsi="Times New Roman" w:cs="Times New Roman"/>
          <w:b/>
          <w:sz w:val="24"/>
          <w:szCs w:val="24"/>
        </w:rPr>
      </w:pPr>
      <w:r w:rsidRPr="00486BAC">
        <w:rPr>
          <w:rFonts w:ascii="Times New Roman" w:hAnsi="Times New Roman" w:cs="Times New Roman"/>
          <w:b/>
          <w:sz w:val="24"/>
          <w:szCs w:val="24"/>
          <w:lang w:val="en-US"/>
        </w:rPr>
        <w:t>I</w:t>
      </w:r>
      <w:r w:rsidRPr="00486BAC">
        <w:rPr>
          <w:rFonts w:ascii="Times New Roman" w:hAnsi="Times New Roman" w:cs="Times New Roman"/>
          <w:b/>
          <w:sz w:val="24"/>
          <w:szCs w:val="24"/>
        </w:rPr>
        <w:t>V. Результаты контрольных мероприятий и решения, принимаемые по результатам контрольных мероприятий</w:t>
      </w:r>
    </w:p>
    <w:p w:rsidR="00E51DAA" w:rsidRPr="00486BAC" w:rsidRDefault="00E51DAA" w:rsidP="00E51DAA">
      <w:pPr>
        <w:spacing w:after="0" w:line="240" w:lineRule="auto"/>
        <w:ind w:firstLine="709"/>
        <w:contextualSpacing/>
        <w:jc w:val="both"/>
        <w:rPr>
          <w:rFonts w:ascii="Times New Roman" w:eastAsia="Times New Roman" w:hAnsi="Times New Roman" w:cs="Times New Roman"/>
          <w:sz w:val="24"/>
          <w:szCs w:val="24"/>
          <w:lang w:eastAsia="zh-CN"/>
        </w:rPr>
      </w:pPr>
      <w:r w:rsidRPr="00486BAC">
        <w:rPr>
          <w:rFonts w:ascii="Times New Roman" w:eastAsia="Times New Roman" w:hAnsi="Times New Roman" w:cs="Times New Roman"/>
          <w:sz w:val="24"/>
          <w:szCs w:val="24"/>
          <w:lang w:eastAsia="zh-CN"/>
        </w:rPr>
        <w:t>3</w:t>
      </w:r>
      <w:r w:rsidR="00C130C1">
        <w:rPr>
          <w:rFonts w:ascii="Times New Roman" w:eastAsia="Times New Roman" w:hAnsi="Times New Roman" w:cs="Times New Roman"/>
          <w:sz w:val="24"/>
          <w:szCs w:val="24"/>
          <w:lang w:eastAsia="zh-CN"/>
        </w:rPr>
        <w:t>6</w:t>
      </w:r>
      <w:r w:rsidRPr="00486BAC">
        <w:rPr>
          <w:rFonts w:ascii="Times New Roman" w:eastAsia="Times New Roman" w:hAnsi="Times New Roman" w:cs="Times New Roman"/>
          <w:sz w:val="24"/>
          <w:szCs w:val="24"/>
          <w:lang w:eastAsia="zh-CN"/>
        </w:rPr>
        <w:t>. Результаты контрольного мероприятия оформляются в порядке, установленном Федеральным законом от 31 июля 2020 года № 248-ФЗ «О государственном контроле (надзоре) и муниципальном контроле в Российской Федерации».</w:t>
      </w:r>
    </w:p>
    <w:p w:rsidR="00E51DAA" w:rsidRPr="00486BAC" w:rsidRDefault="00E51DAA" w:rsidP="00E51DAA">
      <w:pPr>
        <w:autoSpaceDE w:val="0"/>
        <w:autoSpaceDN w:val="0"/>
        <w:adjustRightInd w:val="0"/>
        <w:spacing w:after="0" w:line="240" w:lineRule="auto"/>
        <w:ind w:firstLine="709"/>
        <w:jc w:val="both"/>
        <w:rPr>
          <w:rFonts w:ascii="Times New Roman" w:eastAsia="Times New Roman" w:hAnsi="Times New Roman" w:cs="Times New Roman"/>
          <w:sz w:val="24"/>
          <w:szCs w:val="24"/>
          <w:lang w:eastAsia="zh-CN"/>
        </w:rPr>
      </w:pPr>
      <w:r w:rsidRPr="00486BAC">
        <w:rPr>
          <w:rFonts w:ascii="Times New Roman" w:eastAsia="Times New Roman" w:hAnsi="Times New Roman" w:cs="Times New Roman"/>
          <w:sz w:val="24"/>
          <w:szCs w:val="24"/>
          <w:lang w:eastAsia="zh-CN"/>
        </w:rPr>
        <w:t xml:space="preserve">При проведении контрольного мероприятия без взаимодействия с контролируемым лицом результаты фиксируются в акте проведения контрольного мероприятия без взаимодействия по форме, утверждаемой Администрацией. </w:t>
      </w:r>
    </w:p>
    <w:p w:rsidR="00E51DAA" w:rsidRPr="00486BAC" w:rsidRDefault="00E51DAA" w:rsidP="00E51DAA">
      <w:pPr>
        <w:pStyle w:val="ConsPlusNormal"/>
        <w:ind w:firstLine="709"/>
        <w:jc w:val="both"/>
        <w:rPr>
          <w:rFonts w:ascii="Times New Roman" w:hAnsi="Times New Roman" w:cs="Times New Roman"/>
          <w:sz w:val="24"/>
          <w:szCs w:val="24"/>
        </w:rPr>
      </w:pPr>
      <w:r w:rsidRPr="00486BAC">
        <w:rPr>
          <w:rFonts w:ascii="Times New Roman" w:hAnsi="Times New Roman" w:cs="Times New Roman"/>
          <w:sz w:val="24"/>
          <w:szCs w:val="24"/>
        </w:rPr>
        <w:t>3</w:t>
      </w:r>
      <w:r w:rsidR="00C130C1">
        <w:rPr>
          <w:rFonts w:ascii="Times New Roman" w:hAnsi="Times New Roman" w:cs="Times New Roman"/>
          <w:sz w:val="24"/>
          <w:szCs w:val="24"/>
        </w:rPr>
        <w:t>7</w:t>
      </w:r>
      <w:r w:rsidRPr="00486BAC">
        <w:rPr>
          <w:rFonts w:ascii="Times New Roman" w:hAnsi="Times New Roman" w:cs="Times New Roman"/>
          <w:sz w:val="24"/>
          <w:szCs w:val="24"/>
        </w:rPr>
        <w:t>.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Инспектор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E51DAA" w:rsidRPr="00486BAC" w:rsidRDefault="00E51DAA" w:rsidP="00E51DAA">
      <w:pPr>
        <w:pStyle w:val="ConsPlusNormal"/>
        <w:ind w:firstLine="709"/>
        <w:jc w:val="both"/>
        <w:rPr>
          <w:rFonts w:ascii="Times New Roman" w:hAnsi="Times New Roman" w:cs="Times New Roman"/>
          <w:sz w:val="24"/>
          <w:szCs w:val="24"/>
        </w:rPr>
      </w:pPr>
      <w:r w:rsidRPr="00486BAC">
        <w:rPr>
          <w:rFonts w:ascii="Times New Roman" w:hAnsi="Times New Roman" w:cs="Times New Roman"/>
          <w:sz w:val="24"/>
          <w:szCs w:val="24"/>
        </w:rPr>
        <w:t>3</w:t>
      </w:r>
      <w:r w:rsidR="00C130C1">
        <w:rPr>
          <w:rFonts w:ascii="Times New Roman" w:hAnsi="Times New Roman" w:cs="Times New Roman"/>
          <w:sz w:val="24"/>
          <w:szCs w:val="24"/>
        </w:rPr>
        <w:t>8</w:t>
      </w:r>
      <w:r w:rsidRPr="00486BAC">
        <w:rPr>
          <w:rFonts w:ascii="Times New Roman" w:hAnsi="Times New Roman" w:cs="Times New Roman"/>
          <w:sz w:val="24"/>
          <w:szCs w:val="24"/>
        </w:rPr>
        <w:t>. В случае выявления при проведении контрольного мероприятия нарушений обязательных требований контролируемым лицом контрольный орган в пределах полномочий, предусмотренных законодательством Российской Федерации, обязан:</w:t>
      </w:r>
    </w:p>
    <w:p w:rsidR="00E51DAA" w:rsidRPr="00486BAC" w:rsidRDefault="00E51DAA" w:rsidP="00E51DAA">
      <w:pPr>
        <w:pStyle w:val="ConsPlusNormal"/>
        <w:ind w:firstLine="567"/>
        <w:jc w:val="both"/>
        <w:rPr>
          <w:rFonts w:ascii="Times New Roman" w:hAnsi="Times New Roman" w:cs="Times New Roman"/>
          <w:sz w:val="24"/>
          <w:szCs w:val="24"/>
        </w:rPr>
      </w:pPr>
      <w:r w:rsidRPr="00486BAC">
        <w:rPr>
          <w:rFonts w:ascii="Times New Roman" w:hAnsi="Times New Roman" w:cs="Times New Roman"/>
          <w:sz w:val="24"/>
          <w:szCs w:val="24"/>
        </w:rPr>
        <w:t>а)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E51DAA" w:rsidRPr="00486BAC" w:rsidRDefault="00E51DAA" w:rsidP="00E51DAA">
      <w:pPr>
        <w:pStyle w:val="ConsPlusNormal"/>
        <w:ind w:firstLine="567"/>
        <w:jc w:val="both"/>
        <w:rPr>
          <w:rFonts w:ascii="Times New Roman" w:hAnsi="Times New Roman" w:cs="Times New Roman"/>
          <w:sz w:val="24"/>
          <w:szCs w:val="24"/>
        </w:rPr>
      </w:pPr>
      <w:r w:rsidRPr="00486BAC">
        <w:rPr>
          <w:rFonts w:ascii="Times New Roman" w:hAnsi="Times New Roman" w:cs="Times New Roman"/>
          <w:sz w:val="24"/>
          <w:szCs w:val="24"/>
        </w:rPr>
        <w:t xml:space="preserve">б)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w:t>
      </w:r>
      <w:r w:rsidRPr="00486BAC">
        <w:rPr>
          <w:rFonts w:ascii="Times New Roman" w:hAnsi="Times New Roman" w:cs="Times New Roman"/>
          <w:sz w:val="24"/>
          <w:szCs w:val="24"/>
        </w:rPr>
        <w:lastRenderedPageBreak/>
        <w:t>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(надзорного)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E51DAA" w:rsidRPr="00486BAC" w:rsidRDefault="00E51DAA" w:rsidP="00E51DAA">
      <w:pPr>
        <w:pStyle w:val="ConsPlusNormal"/>
        <w:ind w:firstLine="567"/>
        <w:jc w:val="both"/>
        <w:rPr>
          <w:rFonts w:ascii="Times New Roman" w:hAnsi="Times New Roman" w:cs="Times New Roman"/>
          <w:sz w:val="24"/>
          <w:szCs w:val="24"/>
        </w:rPr>
      </w:pPr>
      <w:r w:rsidRPr="00486BAC">
        <w:rPr>
          <w:rFonts w:ascii="Times New Roman" w:hAnsi="Times New Roman" w:cs="Times New Roman"/>
          <w:sz w:val="24"/>
          <w:szCs w:val="24"/>
        </w:rPr>
        <w:t>в)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E51DAA" w:rsidRPr="00486BAC" w:rsidRDefault="00E51DAA" w:rsidP="00E51DAA">
      <w:pPr>
        <w:pStyle w:val="ConsPlusNormal"/>
        <w:ind w:firstLine="567"/>
        <w:jc w:val="both"/>
        <w:rPr>
          <w:rFonts w:ascii="Times New Roman" w:hAnsi="Times New Roman" w:cs="Times New Roman"/>
          <w:sz w:val="24"/>
          <w:szCs w:val="24"/>
        </w:rPr>
      </w:pPr>
      <w:r w:rsidRPr="00486BAC">
        <w:rPr>
          <w:rFonts w:ascii="Times New Roman" w:hAnsi="Times New Roman" w:cs="Times New Roman"/>
          <w:sz w:val="24"/>
          <w:szCs w:val="24"/>
        </w:rPr>
        <w:t>г)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w:t>
      </w:r>
    </w:p>
    <w:p w:rsidR="00E51DAA" w:rsidRPr="00486BAC" w:rsidRDefault="00E51DAA" w:rsidP="00E51DAA">
      <w:pPr>
        <w:pStyle w:val="ConsPlusNormal"/>
        <w:ind w:firstLine="567"/>
        <w:jc w:val="both"/>
        <w:rPr>
          <w:rFonts w:ascii="Times New Roman" w:hAnsi="Times New Roman" w:cs="Times New Roman"/>
          <w:sz w:val="24"/>
          <w:szCs w:val="24"/>
        </w:rPr>
      </w:pPr>
      <w:r w:rsidRPr="00486BAC">
        <w:rPr>
          <w:rFonts w:ascii="Times New Roman" w:hAnsi="Times New Roman" w:cs="Times New Roman"/>
          <w:sz w:val="24"/>
          <w:szCs w:val="24"/>
        </w:rPr>
        <w:t>д)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E51DAA" w:rsidRPr="00486BAC" w:rsidRDefault="00E51DAA" w:rsidP="00E51DAA">
      <w:pPr>
        <w:pStyle w:val="ConsPlusNormal"/>
        <w:ind w:firstLine="567"/>
        <w:jc w:val="both"/>
        <w:rPr>
          <w:rFonts w:ascii="Times New Roman" w:hAnsi="Times New Roman" w:cs="Times New Roman"/>
          <w:sz w:val="24"/>
          <w:szCs w:val="24"/>
        </w:rPr>
      </w:pPr>
    </w:p>
    <w:p w:rsidR="00E51DAA" w:rsidRPr="00486BAC" w:rsidRDefault="00E51DAA" w:rsidP="00E51DAA">
      <w:pPr>
        <w:rPr>
          <w:rFonts w:ascii="Times New Roman" w:eastAsia="Times New Roman" w:hAnsi="Times New Roman" w:cs="Times New Roman"/>
          <w:sz w:val="24"/>
          <w:szCs w:val="24"/>
          <w:lang w:eastAsia="zh-CN"/>
        </w:rPr>
      </w:pPr>
      <w:r w:rsidRPr="00486BAC">
        <w:rPr>
          <w:rFonts w:ascii="Times New Roman" w:hAnsi="Times New Roman" w:cs="Times New Roman"/>
          <w:sz w:val="24"/>
          <w:szCs w:val="24"/>
        </w:rPr>
        <w:br w:type="page"/>
      </w:r>
    </w:p>
    <w:p w:rsidR="001D3C33" w:rsidRPr="001D3C33" w:rsidRDefault="001D3C33" w:rsidP="001D3C33">
      <w:pPr>
        <w:spacing w:after="0" w:line="240" w:lineRule="auto"/>
        <w:ind w:firstLine="5387"/>
        <w:jc w:val="right"/>
        <w:textAlignment w:val="baseline"/>
        <w:rPr>
          <w:rFonts w:ascii="Times New Roman" w:hAnsi="Times New Roman" w:cs="Times New Roman"/>
          <w:color w:val="000000" w:themeColor="text1"/>
          <w:sz w:val="24"/>
          <w:szCs w:val="24"/>
        </w:rPr>
      </w:pPr>
      <w:r w:rsidRPr="001D3C33">
        <w:rPr>
          <w:rFonts w:ascii="Times New Roman" w:hAnsi="Times New Roman" w:cs="Times New Roman"/>
          <w:color w:val="000000" w:themeColor="text1"/>
          <w:sz w:val="24"/>
          <w:szCs w:val="24"/>
        </w:rPr>
        <w:lastRenderedPageBreak/>
        <w:t>Приложение № 1</w:t>
      </w:r>
    </w:p>
    <w:p w:rsidR="001D3C33" w:rsidRPr="001D3C33" w:rsidRDefault="001D3C33" w:rsidP="001D3C33">
      <w:pPr>
        <w:suppressAutoHyphens/>
        <w:autoSpaceDE w:val="0"/>
        <w:spacing w:after="0" w:line="240" w:lineRule="auto"/>
        <w:ind w:left="4536" w:firstLine="851"/>
        <w:jc w:val="right"/>
        <w:rPr>
          <w:rFonts w:ascii="Times New Roman" w:hAnsi="Times New Roman" w:cs="Times New Roman"/>
          <w:sz w:val="24"/>
          <w:szCs w:val="24"/>
          <w:lang w:eastAsia="zh-CN"/>
        </w:rPr>
      </w:pPr>
      <w:r w:rsidRPr="001D3C33">
        <w:rPr>
          <w:rFonts w:ascii="Times New Roman" w:hAnsi="Times New Roman" w:cs="Times New Roman"/>
          <w:sz w:val="24"/>
          <w:szCs w:val="24"/>
          <w:lang w:eastAsia="zh-CN"/>
        </w:rPr>
        <w:t>к Положению о муниципальном жилищном контроле на территории</w:t>
      </w:r>
    </w:p>
    <w:p w:rsidR="001D3C33" w:rsidRPr="001D3C33" w:rsidRDefault="001D3C33" w:rsidP="00661724">
      <w:pPr>
        <w:suppressAutoHyphens/>
        <w:autoSpaceDE w:val="0"/>
        <w:spacing w:after="0" w:line="240" w:lineRule="auto"/>
        <w:ind w:left="4536"/>
        <w:jc w:val="right"/>
        <w:rPr>
          <w:rFonts w:ascii="Times New Roman" w:hAnsi="Times New Roman" w:cs="Times New Roman"/>
          <w:sz w:val="24"/>
          <w:szCs w:val="24"/>
          <w:lang w:eastAsia="zh-CN"/>
        </w:rPr>
      </w:pPr>
      <w:r w:rsidRPr="001D3C33">
        <w:rPr>
          <w:rFonts w:ascii="Times New Roman" w:hAnsi="Times New Roman" w:cs="Times New Roman"/>
          <w:sz w:val="24"/>
          <w:szCs w:val="24"/>
          <w:lang w:eastAsia="zh-CN"/>
        </w:rPr>
        <w:t xml:space="preserve"> Беломорского муниципального округа</w:t>
      </w:r>
    </w:p>
    <w:p w:rsidR="001D3C33" w:rsidRPr="001D3C33" w:rsidRDefault="001D3C33" w:rsidP="001D3C33">
      <w:pPr>
        <w:pStyle w:val="ConsPlusTitle"/>
        <w:widowControl/>
        <w:ind w:left="6096"/>
        <w:jc w:val="right"/>
        <w:rPr>
          <w:rFonts w:ascii="Times New Roman" w:hAnsi="Times New Roman" w:cs="Times New Roman"/>
          <w:b w:val="0"/>
          <w:color w:val="000000" w:themeColor="text1"/>
          <w:sz w:val="24"/>
          <w:szCs w:val="24"/>
        </w:rPr>
      </w:pPr>
      <w:r w:rsidRPr="001D3C33">
        <w:rPr>
          <w:rFonts w:ascii="Times New Roman" w:hAnsi="Times New Roman" w:cs="Times New Roman"/>
          <w:b w:val="0"/>
          <w:sz w:val="24"/>
          <w:szCs w:val="24"/>
        </w:rPr>
        <w:t xml:space="preserve"> Республики Карелия</w:t>
      </w:r>
    </w:p>
    <w:p w:rsidR="001D3C33" w:rsidRPr="001D3C33" w:rsidRDefault="001D3C33" w:rsidP="001D3C33">
      <w:pPr>
        <w:pStyle w:val="ConsPlusTitle"/>
        <w:widowControl/>
        <w:ind w:left="6096"/>
        <w:jc w:val="right"/>
        <w:rPr>
          <w:rFonts w:ascii="Times New Roman" w:hAnsi="Times New Roman" w:cs="Times New Roman"/>
          <w:b w:val="0"/>
          <w:color w:val="000000" w:themeColor="text1"/>
          <w:sz w:val="24"/>
          <w:szCs w:val="24"/>
        </w:rPr>
      </w:pPr>
    </w:p>
    <w:p w:rsidR="001D3C33" w:rsidRPr="001D3C33" w:rsidRDefault="001D3C33" w:rsidP="001D3C33">
      <w:pPr>
        <w:pStyle w:val="ad"/>
        <w:spacing w:after="0"/>
        <w:ind w:firstLine="709"/>
        <w:jc w:val="both"/>
        <w:rPr>
          <w:color w:val="000000" w:themeColor="text1"/>
        </w:rPr>
      </w:pPr>
    </w:p>
    <w:p w:rsidR="001D3C33" w:rsidRPr="001D3C33" w:rsidRDefault="001D3C33" w:rsidP="00C130C1">
      <w:pPr>
        <w:spacing w:after="0" w:line="240" w:lineRule="auto"/>
        <w:jc w:val="center"/>
        <w:textAlignment w:val="baseline"/>
        <w:rPr>
          <w:rFonts w:ascii="Times New Roman" w:hAnsi="Times New Roman" w:cs="Times New Roman"/>
          <w:b/>
          <w:color w:val="000000"/>
          <w:sz w:val="24"/>
          <w:szCs w:val="24"/>
        </w:rPr>
      </w:pPr>
      <w:r w:rsidRPr="001D3C33">
        <w:rPr>
          <w:rFonts w:ascii="Times New Roman" w:hAnsi="Times New Roman" w:cs="Times New Roman"/>
          <w:b/>
          <w:color w:val="000000"/>
          <w:sz w:val="24"/>
          <w:szCs w:val="24"/>
        </w:rPr>
        <w:t>ПЕРЕЧЕНЬ</w:t>
      </w:r>
    </w:p>
    <w:p w:rsidR="001D3C33" w:rsidRPr="001D3C33" w:rsidRDefault="001D3C33" w:rsidP="00C130C1">
      <w:pPr>
        <w:spacing w:after="0" w:line="240" w:lineRule="auto"/>
        <w:jc w:val="center"/>
        <w:textAlignment w:val="baseline"/>
        <w:rPr>
          <w:rFonts w:ascii="Times New Roman" w:hAnsi="Times New Roman" w:cs="Times New Roman"/>
          <w:b/>
          <w:color w:val="000000"/>
          <w:sz w:val="24"/>
          <w:szCs w:val="24"/>
        </w:rPr>
      </w:pPr>
      <w:r w:rsidRPr="001D3C33">
        <w:rPr>
          <w:rFonts w:ascii="Times New Roman" w:hAnsi="Times New Roman" w:cs="Times New Roman"/>
          <w:b/>
          <w:color w:val="000000"/>
          <w:sz w:val="24"/>
          <w:szCs w:val="24"/>
        </w:rPr>
        <w:t>индикаторов риска нарушения обязательных требований</w:t>
      </w:r>
    </w:p>
    <w:p w:rsidR="001D3C33" w:rsidRPr="001D3C33" w:rsidRDefault="001D3C33" w:rsidP="00C130C1">
      <w:pPr>
        <w:spacing w:after="0" w:line="240" w:lineRule="auto"/>
        <w:ind w:firstLine="734"/>
        <w:jc w:val="center"/>
        <w:textAlignment w:val="baseline"/>
        <w:rPr>
          <w:rFonts w:ascii="Times New Roman" w:hAnsi="Times New Roman" w:cs="Times New Roman"/>
          <w:b/>
          <w:color w:val="000000"/>
          <w:sz w:val="24"/>
          <w:szCs w:val="24"/>
        </w:rPr>
      </w:pPr>
      <w:r w:rsidRPr="001D3C33">
        <w:rPr>
          <w:rFonts w:ascii="Times New Roman" w:hAnsi="Times New Roman" w:cs="Times New Roman"/>
          <w:b/>
          <w:color w:val="000000"/>
          <w:sz w:val="24"/>
          <w:szCs w:val="24"/>
        </w:rPr>
        <w:t>при осуществлении муниципального жилищного контроля на территории Беломорского муниципального округа</w:t>
      </w:r>
    </w:p>
    <w:p w:rsidR="00E51DAA" w:rsidRPr="009D1569" w:rsidRDefault="00E51DAA" w:rsidP="00E51DAA">
      <w:pPr>
        <w:pStyle w:val="ConsPlusNormal"/>
        <w:ind w:firstLine="0"/>
        <w:jc w:val="center"/>
        <w:rPr>
          <w:rFonts w:ascii="Times New Roman" w:eastAsia="Calibri" w:hAnsi="Times New Roman" w:cs="Times New Roman"/>
          <w:b/>
          <w:bCs/>
          <w:color w:val="000000"/>
          <w:sz w:val="28"/>
          <w:szCs w:val="28"/>
        </w:rPr>
      </w:pPr>
    </w:p>
    <w:p w:rsidR="00E51DAA" w:rsidRPr="004C7644" w:rsidRDefault="00E51DAA" w:rsidP="00466AB6">
      <w:pPr>
        <w:pStyle w:val="ConsPlusNormal"/>
        <w:ind w:firstLine="708"/>
        <w:jc w:val="both"/>
        <w:rPr>
          <w:rFonts w:ascii="Times New Roman" w:hAnsi="Times New Roman" w:cs="Times New Roman"/>
          <w:bCs/>
          <w:color w:val="000000"/>
          <w:sz w:val="24"/>
          <w:szCs w:val="24"/>
        </w:rPr>
      </w:pPr>
      <w:r w:rsidRPr="004C7644">
        <w:rPr>
          <w:rFonts w:ascii="Times New Roman" w:hAnsi="Times New Roman" w:cs="Times New Roman"/>
          <w:bCs/>
          <w:color w:val="000000"/>
          <w:sz w:val="24"/>
          <w:szCs w:val="24"/>
        </w:rPr>
        <w:t xml:space="preserve">1. </w:t>
      </w:r>
      <w:r w:rsidR="00466AB6" w:rsidRPr="00DB627C">
        <w:rPr>
          <w:rFonts w:ascii="Times New Roman" w:hAnsi="Times New Roman" w:cs="Times New Roman"/>
          <w:bCs/>
          <w:color w:val="000000"/>
          <w:sz w:val="24"/>
          <w:szCs w:val="24"/>
        </w:rPr>
        <w:t>Наличие у органа, осуществляющего государственный жилищный надзор или муниципальный жилищный контроль, сведений о принятии арбитражным судом Российской Федерации искового заявления (исковых заявлений) о взыскании задолженности по договору (договорам) энергоснабжения (купли-продажи, поставки электрической энергии (мощности), теплоснабжения и (или) горячего водоснабжения, холодного водоснабжения, водоотведения, поставки газа (в том числе поставки бытового газа в баллонах) в целях обеспечения предоставления собственникам и пользователям помещений в многоквартирном доме коммунальной услуги соответствующего вида и приобретения коммунальных ресурсов, потребляемых при содержании общего имущества в многоквартирном доме, договору (договорам) на оказание услуг по обращению с твердыми коммунальными отходами, общая сумма которой превышает триста тысяч рублей, образовавшейся в течение двенадцати месяцев до дня принятия решения о проведении и выборе вида внепланового контрольного (надзорного) мероприятия</w:t>
      </w:r>
      <w:r w:rsidR="00466AB6">
        <w:rPr>
          <w:rFonts w:ascii="Times New Roman" w:hAnsi="Times New Roman" w:cs="Times New Roman"/>
          <w:bCs/>
          <w:color w:val="000000"/>
          <w:sz w:val="24"/>
          <w:szCs w:val="24"/>
        </w:rPr>
        <w:t>.</w:t>
      </w:r>
    </w:p>
    <w:p w:rsidR="00E51DAA" w:rsidRPr="004C7644" w:rsidRDefault="00E51DAA" w:rsidP="00E51DAA">
      <w:pPr>
        <w:pStyle w:val="ConsPlusNormal"/>
        <w:ind w:firstLine="709"/>
        <w:jc w:val="both"/>
        <w:rPr>
          <w:rFonts w:ascii="Times New Roman" w:hAnsi="Times New Roman" w:cs="Times New Roman"/>
          <w:bCs/>
          <w:color w:val="000000"/>
          <w:sz w:val="24"/>
          <w:szCs w:val="24"/>
        </w:rPr>
      </w:pPr>
      <w:r w:rsidRPr="004C7644">
        <w:rPr>
          <w:rFonts w:ascii="Times New Roman" w:hAnsi="Times New Roman" w:cs="Times New Roman"/>
          <w:bCs/>
          <w:color w:val="000000"/>
          <w:sz w:val="24"/>
          <w:szCs w:val="24"/>
        </w:rPr>
        <w:t xml:space="preserve">2. </w:t>
      </w:r>
      <w:r w:rsidR="00466AB6">
        <w:rPr>
          <w:rFonts w:ascii="Times New Roman" w:hAnsi="Times New Roman" w:cs="Times New Roman"/>
          <w:bCs/>
          <w:color w:val="000000"/>
          <w:sz w:val="24"/>
          <w:szCs w:val="24"/>
        </w:rPr>
        <w:t>Н</w:t>
      </w:r>
      <w:r w:rsidR="00466AB6" w:rsidRPr="00D3265A">
        <w:rPr>
          <w:rFonts w:ascii="Times New Roman" w:hAnsi="Times New Roman" w:cs="Times New Roman"/>
          <w:bCs/>
          <w:color w:val="000000"/>
          <w:sz w:val="24"/>
          <w:szCs w:val="24"/>
        </w:rPr>
        <w:t>аличие у органа, осуществляющего государственный жилищный надзор или муниципальный жилищный контроль, сведений о начислении платы за коммунальную услугу по отоплению исходя из норматива потребления, утвержденного уполномоченным органом государственной власти субъекта Р</w:t>
      </w:r>
      <w:r w:rsidR="00466AB6">
        <w:rPr>
          <w:rFonts w:ascii="Times New Roman" w:hAnsi="Times New Roman" w:cs="Times New Roman"/>
          <w:bCs/>
          <w:color w:val="000000"/>
          <w:sz w:val="24"/>
          <w:szCs w:val="24"/>
        </w:rPr>
        <w:t xml:space="preserve">оссийской </w:t>
      </w:r>
      <w:r w:rsidR="00466AB6" w:rsidRPr="00D3265A">
        <w:rPr>
          <w:rFonts w:ascii="Times New Roman" w:hAnsi="Times New Roman" w:cs="Times New Roman"/>
          <w:bCs/>
          <w:color w:val="000000"/>
          <w:sz w:val="24"/>
          <w:szCs w:val="24"/>
        </w:rPr>
        <w:t>Ф</w:t>
      </w:r>
      <w:r w:rsidR="00466AB6">
        <w:rPr>
          <w:rFonts w:ascii="Times New Roman" w:hAnsi="Times New Roman" w:cs="Times New Roman"/>
          <w:bCs/>
          <w:color w:val="000000"/>
          <w:sz w:val="24"/>
          <w:szCs w:val="24"/>
        </w:rPr>
        <w:t>едерации</w:t>
      </w:r>
      <w:r w:rsidR="00466AB6" w:rsidRPr="00D3265A">
        <w:rPr>
          <w:rFonts w:ascii="Times New Roman" w:hAnsi="Times New Roman" w:cs="Times New Roman"/>
          <w:bCs/>
          <w:color w:val="000000"/>
          <w:sz w:val="24"/>
          <w:szCs w:val="24"/>
        </w:rPr>
        <w:t>, более трех расчетных периодовподряд.</w:t>
      </w:r>
      <w:r w:rsidR="00466AB6" w:rsidRPr="00D3265A">
        <w:rPr>
          <w:rFonts w:ascii="Times New Roman" w:hAnsi="Times New Roman" w:cs="Times New Roman"/>
          <w:bCs/>
          <w:color w:val="000000"/>
          <w:sz w:val="24"/>
          <w:szCs w:val="24"/>
        </w:rPr>
        <w:br/>
      </w:r>
      <w:r w:rsidR="00466AB6" w:rsidRPr="00D3265A">
        <w:rPr>
          <w:rFonts w:ascii="Times New Roman" w:hAnsi="Times New Roman" w:cs="Times New Roman"/>
          <w:bCs/>
          <w:color w:val="000000"/>
          <w:sz w:val="24"/>
          <w:szCs w:val="24"/>
        </w:rPr>
        <w:br/>
      </w:r>
    </w:p>
    <w:p w:rsidR="00C071E9" w:rsidRDefault="00C071E9" w:rsidP="004C7644">
      <w:pPr>
        <w:pStyle w:val="ConsPlusNormal"/>
        <w:ind w:firstLine="709"/>
        <w:jc w:val="both"/>
        <w:rPr>
          <w:rFonts w:ascii="Times New Roman" w:hAnsi="Times New Roman" w:cs="Times New Roman"/>
          <w:bCs/>
          <w:color w:val="000000"/>
          <w:sz w:val="24"/>
          <w:szCs w:val="24"/>
        </w:rPr>
      </w:pPr>
    </w:p>
    <w:p w:rsidR="00C071E9" w:rsidRDefault="00C071E9" w:rsidP="004C7644">
      <w:pPr>
        <w:pStyle w:val="ConsPlusNormal"/>
        <w:ind w:firstLine="709"/>
        <w:jc w:val="both"/>
        <w:rPr>
          <w:rFonts w:ascii="Times New Roman" w:hAnsi="Times New Roman" w:cs="Times New Roman"/>
          <w:bCs/>
          <w:color w:val="000000"/>
          <w:sz w:val="24"/>
          <w:szCs w:val="24"/>
        </w:rPr>
      </w:pPr>
    </w:p>
    <w:p w:rsidR="00C071E9" w:rsidRDefault="00C071E9" w:rsidP="004C7644">
      <w:pPr>
        <w:pStyle w:val="ConsPlusNormal"/>
        <w:ind w:firstLine="709"/>
        <w:jc w:val="both"/>
        <w:rPr>
          <w:rFonts w:ascii="Times New Roman" w:hAnsi="Times New Roman" w:cs="Times New Roman"/>
          <w:bCs/>
          <w:color w:val="000000"/>
          <w:sz w:val="24"/>
          <w:szCs w:val="24"/>
        </w:rPr>
      </w:pPr>
    </w:p>
    <w:p w:rsidR="00C071E9" w:rsidRDefault="00C071E9" w:rsidP="004C7644">
      <w:pPr>
        <w:pStyle w:val="ConsPlusNormal"/>
        <w:ind w:firstLine="709"/>
        <w:jc w:val="both"/>
        <w:rPr>
          <w:rFonts w:ascii="Times New Roman" w:hAnsi="Times New Roman" w:cs="Times New Roman"/>
          <w:bCs/>
          <w:color w:val="000000"/>
          <w:sz w:val="24"/>
          <w:szCs w:val="24"/>
        </w:rPr>
      </w:pPr>
    </w:p>
    <w:p w:rsidR="00C071E9" w:rsidRDefault="00C071E9" w:rsidP="004C7644">
      <w:pPr>
        <w:pStyle w:val="ConsPlusNormal"/>
        <w:ind w:firstLine="709"/>
        <w:jc w:val="both"/>
        <w:rPr>
          <w:rFonts w:ascii="Times New Roman" w:hAnsi="Times New Roman" w:cs="Times New Roman"/>
          <w:bCs/>
          <w:color w:val="000000"/>
          <w:sz w:val="24"/>
          <w:szCs w:val="24"/>
        </w:rPr>
      </w:pPr>
    </w:p>
    <w:p w:rsidR="00C071E9" w:rsidRDefault="00C071E9" w:rsidP="004C7644">
      <w:pPr>
        <w:pStyle w:val="ConsPlusNormal"/>
        <w:ind w:firstLine="709"/>
        <w:jc w:val="both"/>
        <w:rPr>
          <w:rFonts w:ascii="Times New Roman" w:hAnsi="Times New Roman" w:cs="Times New Roman"/>
          <w:bCs/>
          <w:color w:val="000000"/>
          <w:sz w:val="24"/>
          <w:szCs w:val="24"/>
        </w:rPr>
      </w:pPr>
    </w:p>
    <w:p w:rsidR="00C071E9" w:rsidRDefault="00C071E9" w:rsidP="004C7644">
      <w:pPr>
        <w:pStyle w:val="ConsPlusNormal"/>
        <w:ind w:firstLine="709"/>
        <w:jc w:val="both"/>
        <w:rPr>
          <w:rFonts w:ascii="Times New Roman" w:hAnsi="Times New Roman" w:cs="Times New Roman"/>
          <w:bCs/>
          <w:color w:val="000000"/>
          <w:sz w:val="24"/>
          <w:szCs w:val="24"/>
        </w:rPr>
      </w:pPr>
    </w:p>
    <w:p w:rsidR="00C071E9" w:rsidRDefault="00C071E9" w:rsidP="004C7644">
      <w:pPr>
        <w:pStyle w:val="ConsPlusNormal"/>
        <w:ind w:firstLine="709"/>
        <w:jc w:val="both"/>
        <w:rPr>
          <w:rFonts w:ascii="Times New Roman" w:hAnsi="Times New Roman" w:cs="Times New Roman"/>
          <w:bCs/>
          <w:color w:val="000000"/>
          <w:sz w:val="24"/>
          <w:szCs w:val="24"/>
        </w:rPr>
      </w:pPr>
    </w:p>
    <w:p w:rsidR="00C071E9" w:rsidRDefault="00C071E9" w:rsidP="004C7644">
      <w:pPr>
        <w:pStyle w:val="ConsPlusNormal"/>
        <w:ind w:firstLine="709"/>
        <w:jc w:val="both"/>
        <w:rPr>
          <w:rFonts w:ascii="Times New Roman" w:hAnsi="Times New Roman" w:cs="Times New Roman"/>
          <w:bCs/>
          <w:color w:val="000000"/>
          <w:sz w:val="24"/>
          <w:szCs w:val="24"/>
        </w:rPr>
      </w:pPr>
    </w:p>
    <w:p w:rsidR="00C071E9" w:rsidRDefault="00C071E9" w:rsidP="004C7644">
      <w:pPr>
        <w:pStyle w:val="ConsPlusNormal"/>
        <w:ind w:firstLine="709"/>
        <w:jc w:val="both"/>
        <w:rPr>
          <w:rFonts w:ascii="Times New Roman" w:hAnsi="Times New Roman" w:cs="Times New Roman"/>
          <w:bCs/>
          <w:color w:val="000000"/>
          <w:sz w:val="24"/>
          <w:szCs w:val="24"/>
        </w:rPr>
      </w:pPr>
    </w:p>
    <w:p w:rsidR="00C071E9" w:rsidRDefault="00C071E9" w:rsidP="004C7644">
      <w:pPr>
        <w:pStyle w:val="ConsPlusNormal"/>
        <w:ind w:firstLine="709"/>
        <w:jc w:val="both"/>
        <w:rPr>
          <w:rFonts w:ascii="Times New Roman" w:hAnsi="Times New Roman" w:cs="Times New Roman"/>
          <w:bCs/>
          <w:color w:val="000000"/>
          <w:sz w:val="24"/>
          <w:szCs w:val="24"/>
        </w:rPr>
      </w:pPr>
    </w:p>
    <w:p w:rsidR="00C071E9" w:rsidRDefault="00C071E9" w:rsidP="004C7644">
      <w:pPr>
        <w:pStyle w:val="ConsPlusNormal"/>
        <w:ind w:firstLine="709"/>
        <w:jc w:val="both"/>
        <w:rPr>
          <w:rFonts w:ascii="Times New Roman" w:hAnsi="Times New Roman" w:cs="Times New Roman"/>
          <w:bCs/>
          <w:color w:val="000000"/>
          <w:sz w:val="24"/>
          <w:szCs w:val="24"/>
        </w:rPr>
      </w:pPr>
    </w:p>
    <w:p w:rsidR="00C071E9" w:rsidRDefault="00C071E9" w:rsidP="004C7644">
      <w:pPr>
        <w:pStyle w:val="ConsPlusNormal"/>
        <w:ind w:firstLine="709"/>
        <w:jc w:val="both"/>
        <w:rPr>
          <w:rFonts w:ascii="Times New Roman" w:hAnsi="Times New Roman" w:cs="Times New Roman"/>
          <w:bCs/>
          <w:color w:val="000000"/>
          <w:sz w:val="24"/>
          <w:szCs w:val="24"/>
        </w:rPr>
      </w:pPr>
    </w:p>
    <w:p w:rsidR="00C071E9" w:rsidRDefault="00C071E9" w:rsidP="004C7644">
      <w:pPr>
        <w:pStyle w:val="ConsPlusNormal"/>
        <w:ind w:firstLine="709"/>
        <w:jc w:val="both"/>
        <w:rPr>
          <w:rFonts w:ascii="Times New Roman" w:hAnsi="Times New Roman" w:cs="Times New Roman"/>
          <w:bCs/>
          <w:color w:val="000000"/>
          <w:sz w:val="24"/>
          <w:szCs w:val="24"/>
        </w:rPr>
      </w:pPr>
    </w:p>
    <w:p w:rsidR="00C071E9" w:rsidRDefault="00C071E9" w:rsidP="004C7644">
      <w:pPr>
        <w:pStyle w:val="ConsPlusNormal"/>
        <w:ind w:firstLine="709"/>
        <w:jc w:val="both"/>
        <w:rPr>
          <w:rFonts w:ascii="Times New Roman" w:hAnsi="Times New Roman" w:cs="Times New Roman"/>
          <w:bCs/>
          <w:color w:val="000000"/>
          <w:sz w:val="24"/>
          <w:szCs w:val="24"/>
        </w:rPr>
      </w:pPr>
    </w:p>
    <w:p w:rsidR="00C071E9" w:rsidRDefault="00C071E9" w:rsidP="004C7644">
      <w:pPr>
        <w:pStyle w:val="ConsPlusNormal"/>
        <w:ind w:firstLine="709"/>
        <w:jc w:val="both"/>
        <w:rPr>
          <w:rFonts w:ascii="Times New Roman" w:hAnsi="Times New Roman" w:cs="Times New Roman"/>
          <w:bCs/>
          <w:color w:val="000000"/>
          <w:sz w:val="24"/>
          <w:szCs w:val="24"/>
        </w:rPr>
      </w:pPr>
    </w:p>
    <w:p w:rsidR="00C071E9" w:rsidRDefault="00C071E9" w:rsidP="004C7644">
      <w:pPr>
        <w:pStyle w:val="ConsPlusNormal"/>
        <w:ind w:firstLine="709"/>
        <w:jc w:val="both"/>
        <w:rPr>
          <w:rFonts w:ascii="Times New Roman" w:hAnsi="Times New Roman" w:cs="Times New Roman"/>
          <w:bCs/>
          <w:color w:val="000000"/>
          <w:sz w:val="24"/>
          <w:szCs w:val="24"/>
        </w:rPr>
      </w:pPr>
    </w:p>
    <w:p w:rsidR="00C071E9" w:rsidRDefault="00C071E9" w:rsidP="004C7644">
      <w:pPr>
        <w:pStyle w:val="ConsPlusNormal"/>
        <w:ind w:firstLine="709"/>
        <w:jc w:val="both"/>
        <w:rPr>
          <w:rFonts w:ascii="Times New Roman" w:hAnsi="Times New Roman" w:cs="Times New Roman"/>
          <w:bCs/>
          <w:color w:val="000000"/>
          <w:sz w:val="24"/>
          <w:szCs w:val="24"/>
        </w:rPr>
      </w:pPr>
    </w:p>
    <w:p w:rsidR="00C071E9" w:rsidRDefault="00C071E9" w:rsidP="004C7644">
      <w:pPr>
        <w:pStyle w:val="ConsPlusNormal"/>
        <w:ind w:firstLine="709"/>
        <w:jc w:val="both"/>
        <w:rPr>
          <w:rFonts w:ascii="Times New Roman" w:hAnsi="Times New Roman" w:cs="Times New Roman"/>
          <w:bCs/>
          <w:color w:val="000000"/>
          <w:sz w:val="24"/>
          <w:szCs w:val="24"/>
        </w:rPr>
      </w:pPr>
    </w:p>
    <w:p w:rsidR="00C071E9" w:rsidRDefault="00C071E9" w:rsidP="004C7644">
      <w:pPr>
        <w:pStyle w:val="ConsPlusNormal"/>
        <w:ind w:firstLine="709"/>
        <w:jc w:val="both"/>
        <w:rPr>
          <w:rFonts w:ascii="Times New Roman" w:hAnsi="Times New Roman" w:cs="Times New Roman"/>
          <w:bCs/>
          <w:color w:val="000000"/>
          <w:sz w:val="24"/>
          <w:szCs w:val="24"/>
        </w:rPr>
      </w:pPr>
    </w:p>
    <w:p w:rsidR="00C071E9" w:rsidRDefault="00C071E9" w:rsidP="004C7644">
      <w:pPr>
        <w:pStyle w:val="ConsPlusNormal"/>
        <w:ind w:firstLine="709"/>
        <w:jc w:val="both"/>
        <w:rPr>
          <w:rFonts w:ascii="Times New Roman" w:hAnsi="Times New Roman" w:cs="Times New Roman"/>
          <w:bCs/>
          <w:color w:val="000000"/>
          <w:sz w:val="24"/>
          <w:szCs w:val="24"/>
        </w:rPr>
      </w:pPr>
    </w:p>
    <w:p w:rsidR="00C071E9" w:rsidRDefault="00C071E9" w:rsidP="004C7644">
      <w:pPr>
        <w:pStyle w:val="ConsPlusNormal"/>
        <w:ind w:firstLine="709"/>
        <w:jc w:val="both"/>
        <w:rPr>
          <w:rFonts w:ascii="Times New Roman" w:hAnsi="Times New Roman" w:cs="Times New Roman"/>
          <w:bCs/>
          <w:color w:val="000000"/>
          <w:sz w:val="24"/>
          <w:szCs w:val="24"/>
        </w:rPr>
      </w:pPr>
    </w:p>
    <w:p w:rsidR="00C071E9" w:rsidRDefault="00C071E9" w:rsidP="004C7644">
      <w:pPr>
        <w:pStyle w:val="ConsPlusNormal"/>
        <w:ind w:firstLine="709"/>
        <w:jc w:val="both"/>
        <w:rPr>
          <w:rFonts w:ascii="Times New Roman" w:hAnsi="Times New Roman" w:cs="Times New Roman"/>
          <w:bCs/>
          <w:color w:val="000000"/>
          <w:sz w:val="24"/>
          <w:szCs w:val="24"/>
        </w:rPr>
      </w:pPr>
    </w:p>
    <w:p w:rsidR="00C071E9" w:rsidRDefault="00C071E9" w:rsidP="004C7644">
      <w:pPr>
        <w:pStyle w:val="ConsPlusNormal"/>
        <w:ind w:firstLine="709"/>
        <w:jc w:val="both"/>
        <w:rPr>
          <w:rFonts w:ascii="Times New Roman" w:hAnsi="Times New Roman" w:cs="Times New Roman"/>
          <w:bCs/>
          <w:color w:val="000000"/>
          <w:sz w:val="24"/>
          <w:szCs w:val="24"/>
        </w:rPr>
      </w:pPr>
    </w:p>
    <w:p w:rsidR="00C071E9" w:rsidRDefault="00C071E9" w:rsidP="004C7644">
      <w:pPr>
        <w:pStyle w:val="ConsPlusNormal"/>
        <w:ind w:firstLine="709"/>
        <w:jc w:val="both"/>
        <w:rPr>
          <w:rFonts w:ascii="Times New Roman" w:hAnsi="Times New Roman" w:cs="Times New Roman"/>
          <w:bCs/>
          <w:color w:val="000000"/>
          <w:sz w:val="24"/>
          <w:szCs w:val="24"/>
        </w:rPr>
      </w:pPr>
    </w:p>
    <w:p w:rsidR="00C071E9" w:rsidRDefault="00C071E9" w:rsidP="004C7644">
      <w:pPr>
        <w:pStyle w:val="ConsPlusNormal"/>
        <w:ind w:firstLine="709"/>
        <w:jc w:val="both"/>
        <w:rPr>
          <w:rFonts w:ascii="Times New Roman" w:hAnsi="Times New Roman" w:cs="Times New Roman"/>
          <w:bCs/>
          <w:color w:val="000000"/>
          <w:sz w:val="24"/>
          <w:szCs w:val="24"/>
        </w:rPr>
      </w:pPr>
    </w:p>
    <w:p w:rsidR="00C071E9" w:rsidRDefault="00C071E9" w:rsidP="004C7644">
      <w:pPr>
        <w:pStyle w:val="ConsPlusNormal"/>
        <w:ind w:firstLine="709"/>
        <w:jc w:val="both"/>
        <w:rPr>
          <w:rFonts w:ascii="Times New Roman" w:hAnsi="Times New Roman" w:cs="Times New Roman"/>
          <w:bCs/>
          <w:color w:val="000000"/>
          <w:sz w:val="24"/>
          <w:szCs w:val="24"/>
        </w:rPr>
      </w:pPr>
    </w:p>
    <w:p w:rsidR="00C071E9" w:rsidRDefault="00C071E9" w:rsidP="004C7644">
      <w:pPr>
        <w:pStyle w:val="ConsPlusNormal"/>
        <w:ind w:firstLine="709"/>
        <w:jc w:val="both"/>
        <w:rPr>
          <w:rFonts w:ascii="Times New Roman" w:hAnsi="Times New Roman" w:cs="Times New Roman"/>
          <w:bCs/>
          <w:color w:val="000000"/>
          <w:sz w:val="24"/>
          <w:szCs w:val="24"/>
        </w:rPr>
      </w:pPr>
    </w:p>
    <w:p w:rsidR="00C071E9" w:rsidRDefault="00C071E9" w:rsidP="004C7644">
      <w:pPr>
        <w:pStyle w:val="ConsPlusNormal"/>
        <w:ind w:firstLine="709"/>
        <w:jc w:val="both"/>
        <w:rPr>
          <w:rFonts w:ascii="Times New Roman" w:hAnsi="Times New Roman" w:cs="Times New Roman"/>
          <w:bCs/>
          <w:color w:val="000000"/>
          <w:sz w:val="24"/>
          <w:szCs w:val="24"/>
        </w:rPr>
      </w:pPr>
    </w:p>
    <w:p w:rsidR="00C071E9" w:rsidRDefault="00C071E9" w:rsidP="004C7644">
      <w:pPr>
        <w:pStyle w:val="ConsPlusNormal"/>
        <w:ind w:firstLine="709"/>
        <w:jc w:val="both"/>
        <w:rPr>
          <w:rFonts w:ascii="Times New Roman" w:hAnsi="Times New Roman" w:cs="Times New Roman"/>
          <w:bCs/>
          <w:color w:val="000000"/>
          <w:sz w:val="24"/>
          <w:szCs w:val="24"/>
        </w:rPr>
      </w:pPr>
    </w:p>
    <w:p w:rsidR="00C071E9" w:rsidRDefault="00C071E9" w:rsidP="004C7644">
      <w:pPr>
        <w:pStyle w:val="ConsPlusNormal"/>
        <w:ind w:firstLine="709"/>
        <w:jc w:val="both"/>
        <w:rPr>
          <w:rFonts w:ascii="Times New Roman" w:hAnsi="Times New Roman" w:cs="Times New Roman"/>
          <w:bCs/>
          <w:color w:val="000000"/>
          <w:sz w:val="24"/>
          <w:szCs w:val="24"/>
        </w:rPr>
      </w:pPr>
    </w:p>
    <w:p w:rsidR="00C071E9" w:rsidRDefault="00C071E9" w:rsidP="004C7644">
      <w:pPr>
        <w:pStyle w:val="ConsPlusNormal"/>
        <w:ind w:firstLine="709"/>
        <w:jc w:val="both"/>
        <w:rPr>
          <w:rFonts w:ascii="Times New Roman" w:hAnsi="Times New Roman" w:cs="Times New Roman"/>
          <w:bCs/>
          <w:color w:val="000000"/>
          <w:sz w:val="24"/>
          <w:szCs w:val="24"/>
        </w:rPr>
      </w:pPr>
    </w:p>
    <w:p w:rsidR="00C071E9" w:rsidRDefault="00C071E9" w:rsidP="004C7644">
      <w:pPr>
        <w:pStyle w:val="ConsPlusNormal"/>
        <w:ind w:firstLine="709"/>
        <w:jc w:val="both"/>
        <w:rPr>
          <w:rFonts w:ascii="Times New Roman" w:hAnsi="Times New Roman" w:cs="Times New Roman"/>
          <w:bCs/>
          <w:color w:val="000000"/>
          <w:sz w:val="24"/>
          <w:szCs w:val="24"/>
        </w:rPr>
      </w:pPr>
    </w:p>
    <w:p w:rsidR="00C071E9" w:rsidRDefault="00C071E9" w:rsidP="004C7644">
      <w:pPr>
        <w:pStyle w:val="ConsPlusNormal"/>
        <w:ind w:firstLine="709"/>
        <w:jc w:val="both"/>
        <w:rPr>
          <w:rFonts w:ascii="Times New Roman" w:hAnsi="Times New Roman" w:cs="Times New Roman"/>
          <w:bCs/>
          <w:color w:val="000000"/>
          <w:sz w:val="24"/>
          <w:szCs w:val="24"/>
        </w:rPr>
      </w:pPr>
    </w:p>
    <w:p w:rsidR="00C071E9" w:rsidRDefault="00C071E9" w:rsidP="004C7644">
      <w:pPr>
        <w:pStyle w:val="ConsPlusNormal"/>
        <w:ind w:firstLine="709"/>
        <w:jc w:val="both"/>
        <w:rPr>
          <w:rFonts w:ascii="Times New Roman" w:hAnsi="Times New Roman" w:cs="Times New Roman"/>
          <w:bCs/>
          <w:color w:val="000000"/>
          <w:sz w:val="24"/>
          <w:szCs w:val="24"/>
        </w:rPr>
      </w:pPr>
    </w:p>
    <w:p w:rsidR="00C071E9" w:rsidRDefault="00C071E9" w:rsidP="00C071E9">
      <w:pPr>
        <w:spacing w:line="240" w:lineRule="exact"/>
        <w:ind w:firstLine="5387"/>
        <w:jc w:val="right"/>
        <w:textAlignment w:val="baseline"/>
        <w:rPr>
          <w:color w:val="000000" w:themeColor="text1"/>
        </w:rPr>
      </w:pPr>
    </w:p>
    <w:p w:rsidR="0064062F" w:rsidRDefault="0064062F" w:rsidP="00C071E9">
      <w:pPr>
        <w:spacing w:line="240" w:lineRule="exact"/>
        <w:ind w:firstLine="5387"/>
        <w:jc w:val="right"/>
        <w:textAlignment w:val="baseline"/>
        <w:rPr>
          <w:color w:val="000000" w:themeColor="text1"/>
        </w:rPr>
      </w:pPr>
    </w:p>
    <w:p w:rsidR="004C7128" w:rsidRDefault="004C7128" w:rsidP="00C071E9">
      <w:pPr>
        <w:pStyle w:val="ad"/>
        <w:spacing w:after="0"/>
        <w:jc w:val="right"/>
        <w:rPr>
          <w:color w:val="000000" w:themeColor="text1"/>
        </w:rPr>
      </w:pPr>
    </w:p>
    <w:p w:rsidR="00825982" w:rsidRDefault="00825982" w:rsidP="00C071E9">
      <w:pPr>
        <w:pStyle w:val="ad"/>
        <w:spacing w:after="0"/>
        <w:jc w:val="right"/>
        <w:rPr>
          <w:color w:val="000000" w:themeColor="text1"/>
        </w:rPr>
      </w:pPr>
    </w:p>
    <w:p w:rsidR="00825982" w:rsidRDefault="00825982" w:rsidP="00C071E9">
      <w:pPr>
        <w:pStyle w:val="ad"/>
        <w:spacing w:after="0"/>
        <w:jc w:val="right"/>
        <w:rPr>
          <w:color w:val="000000" w:themeColor="text1"/>
        </w:rPr>
      </w:pPr>
    </w:p>
    <w:p w:rsidR="00C071E9" w:rsidRPr="00C071E9" w:rsidRDefault="00C071E9" w:rsidP="00C071E9">
      <w:pPr>
        <w:pStyle w:val="ad"/>
        <w:spacing w:after="0"/>
        <w:jc w:val="right"/>
        <w:rPr>
          <w:color w:val="000000" w:themeColor="text1"/>
        </w:rPr>
      </w:pPr>
      <w:r w:rsidRPr="00C071E9">
        <w:rPr>
          <w:color w:val="000000" w:themeColor="text1"/>
        </w:rPr>
        <w:t>Приложение2</w:t>
      </w:r>
    </w:p>
    <w:p w:rsidR="00C071E9" w:rsidRPr="00C071E9" w:rsidRDefault="00C071E9" w:rsidP="00661724">
      <w:pPr>
        <w:suppressAutoHyphens/>
        <w:autoSpaceDE w:val="0"/>
        <w:spacing w:after="0" w:line="240" w:lineRule="auto"/>
        <w:ind w:left="4536"/>
        <w:jc w:val="right"/>
        <w:rPr>
          <w:rFonts w:ascii="Times New Roman" w:hAnsi="Times New Roman" w:cs="Times New Roman"/>
          <w:sz w:val="24"/>
          <w:szCs w:val="24"/>
          <w:lang w:eastAsia="zh-CN"/>
        </w:rPr>
      </w:pPr>
      <w:r w:rsidRPr="00C071E9">
        <w:rPr>
          <w:rFonts w:ascii="Times New Roman" w:hAnsi="Times New Roman" w:cs="Times New Roman"/>
          <w:sz w:val="24"/>
          <w:szCs w:val="24"/>
          <w:lang w:eastAsia="zh-CN"/>
        </w:rPr>
        <w:t>к Положению о муниципальном жилищном контроле на территории</w:t>
      </w:r>
    </w:p>
    <w:p w:rsidR="00C071E9" w:rsidRPr="00C071E9" w:rsidRDefault="00C071E9" w:rsidP="00661724">
      <w:pPr>
        <w:suppressAutoHyphens/>
        <w:autoSpaceDE w:val="0"/>
        <w:spacing w:after="0" w:line="240" w:lineRule="auto"/>
        <w:ind w:left="4536"/>
        <w:jc w:val="right"/>
        <w:rPr>
          <w:rFonts w:ascii="Times New Roman" w:hAnsi="Times New Roman" w:cs="Times New Roman"/>
          <w:sz w:val="24"/>
          <w:szCs w:val="24"/>
          <w:lang w:eastAsia="zh-CN"/>
        </w:rPr>
      </w:pPr>
      <w:r w:rsidRPr="00C071E9">
        <w:rPr>
          <w:rFonts w:ascii="Times New Roman" w:hAnsi="Times New Roman" w:cs="Times New Roman"/>
          <w:sz w:val="24"/>
          <w:szCs w:val="24"/>
          <w:lang w:eastAsia="zh-CN"/>
        </w:rPr>
        <w:t xml:space="preserve"> Беломорского муниципального округа</w:t>
      </w:r>
    </w:p>
    <w:p w:rsidR="00C071E9" w:rsidRPr="00C071E9" w:rsidRDefault="00C071E9" w:rsidP="00C071E9">
      <w:pPr>
        <w:pStyle w:val="ConsPlusTitle"/>
        <w:widowControl/>
        <w:ind w:left="6096"/>
        <w:jc w:val="right"/>
        <w:rPr>
          <w:rFonts w:ascii="Times New Roman" w:hAnsi="Times New Roman" w:cs="Times New Roman"/>
          <w:b w:val="0"/>
          <w:color w:val="000000" w:themeColor="text1"/>
          <w:sz w:val="24"/>
          <w:szCs w:val="24"/>
        </w:rPr>
      </w:pPr>
      <w:r w:rsidRPr="00C071E9">
        <w:rPr>
          <w:rFonts w:ascii="Times New Roman" w:hAnsi="Times New Roman" w:cs="Times New Roman"/>
          <w:b w:val="0"/>
          <w:sz w:val="24"/>
          <w:szCs w:val="24"/>
        </w:rPr>
        <w:t xml:space="preserve"> Республики Карелия</w:t>
      </w:r>
    </w:p>
    <w:p w:rsidR="00C071E9" w:rsidRPr="00533A52" w:rsidRDefault="00C071E9" w:rsidP="00C071E9">
      <w:pPr>
        <w:spacing w:line="302" w:lineRule="atLeast"/>
        <w:jc w:val="center"/>
        <w:textAlignment w:val="baseline"/>
        <w:rPr>
          <w:rFonts w:ascii="Liberation Serif" w:hAnsi="Liberation Serif"/>
          <w:color w:val="000000" w:themeColor="text1"/>
          <w:sz w:val="28"/>
          <w:szCs w:val="28"/>
        </w:rPr>
      </w:pPr>
    </w:p>
    <w:p w:rsidR="00C071E9" w:rsidRPr="00C071E9" w:rsidRDefault="00C071E9" w:rsidP="00C071E9">
      <w:pPr>
        <w:spacing w:after="0" w:line="240" w:lineRule="auto"/>
        <w:ind w:firstLine="731"/>
        <w:jc w:val="center"/>
        <w:textAlignment w:val="baseline"/>
        <w:rPr>
          <w:rFonts w:ascii="Times New Roman" w:hAnsi="Times New Roman" w:cs="Times New Roman"/>
          <w:b/>
          <w:color w:val="000000" w:themeColor="text1"/>
          <w:sz w:val="26"/>
          <w:szCs w:val="26"/>
        </w:rPr>
      </w:pPr>
      <w:r w:rsidRPr="00C071E9">
        <w:rPr>
          <w:rFonts w:ascii="Times New Roman" w:hAnsi="Times New Roman" w:cs="Times New Roman"/>
          <w:b/>
          <w:color w:val="000000" w:themeColor="text1"/>
          <w:sz w:val="26"/>
          <w:szCs w:val="26"/>
        </w:rPr>
        <w:t>КЛЮЧЕВЫЕ ПОКАЗАТЕЛИ</w:t>
      </w:r>
    </w:p>
    <w:p w:rsidR="00C071E9" w:rsidRPr="00C071E9" w:rsidRDefault="00C071E9" w:rsidP="00C071E9">
      <w:pPr>
        <w:spacing w:after="0" w:line="240" w:lineRule="auto"/>
        <w:ind w:firstLine="731"/>
        <w:jc w:val="center"/>
        <w:textAlignment w:val="baseline"/>
        <w:rPr>
          <w:rFonts w:ascii="Times New Roman" w:hAnsi="Times New Roman" w:cs="Times New Roman"/>
          <w:b/>
          <w:color w:val="000000" w:themeColor="text1"/>
          <w:sz w:val="26"/>
          <w:szCs w:val="26"/>
        </w:rPr>
      </w:pPr>
      <w:r w:rsidRPr="00C071E9">
        <w:rPr>
          <w:rFonts w:ascii="Times New Roman" w:hAnsi="Times New Roman" w:cs="Times New Roman"/>
          <w:b/>
          <w:color w:val="000000" w:themeColor="text1"/>
          <w:sz w:val="26"/>
          <w:szCs w:val="26"/>
        </w:rPr>
        <w:t xml:space="preserve">муниципального жилищного контроля на территории </w:t>
      </w:r>
    </w:p>
    <w:p w:rsidR="00C071E9" w:rsidRPr="00C071E9" w:rsidRDefault="00C071E9" w:rsidP="00C071E9">
      <w:pPr>
        <w:spacing w:after="0" w:line="240" w:lineRule="auto"/>
        <w:ind w:firstLine="731"/>
        <w:jc w:val="center"/>
        <w:textAlignment w:val="baseline"/>
        <w:rPr>
          <w:rFonts w:ascii="Times New Roman" w:hAnsi="Times New Roman" w:cs="Times New Roman"/>
          <w:b/>
          <w:color w:val="000000" w:themeColor="text1"/>
          <w:sz w:val="26"/>
          <w:szCs w:val="26"/>
        </w:rPr>
      </w:pPr>
      <w:r w:rsidRPr="00C071E9">
        <w:rPr>
          <w:rFonts w:ascii="Times New Roman" w:hAnsi="Times New Roman" w:cs="Times New Roman"/>
          <w:b/>
          <w:color w:val="000000" w:themeColor="text1"/>
          <w:sz w:val="26"/>
          <w:szCs w:val="26"/>
        </w:rPr>
        <w:t>Беломорского муниципального округа</w:t>
      </w:r>
    </w:p>
    <w:p w:rsidR="00C071E9" w:rsidRPr="00533A52" w:rsidRDefault="00C071E9" w:rsidP="00C071E9">
      <w:pPr>
        <w:spacing w:line="302" w:lineRule="atLeast"/>
        <w:ind w:firstLine="734"/>
        <w:jc w:val="center"/>
        <w:textAlignment w:val="baseline"/>
        <w:rPr>
          <w:b/>
          <w:color w:val="000000" w:themeColor="text1"/>
          <w:sz w:val="26"/>
          <w:szCs w:val="26"/>
        </w:rPr>
      </w:pPr>
    </w:p>
    <w:tbl>
      <w:tblPr>
        <w:tblW w:w="9921"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707"/>
        <w:gridCol w:w="7513"/>
        <w:gridCol w:w="1701"/>
      </w:tblGrid>
      <w:tr w:rsidR="00C071E9" w:rsidRPr="00533A52" w:rsidTr="00D52615">
        <w:trPr>
          <w:trHeight w:val="674"/>
        </w:trPr>
        <w:tc>
          <w:tcPr>
            <w:tcW w:w="707" w:type="dxa"/>
            <w:tcBorders>
              <w:top w:val="single" w:sz="4" w:space="0" w:color="auto"/>
              <w:right w:val="single" w:sz="4" w:space="0" w:color="auto"/>
            </w:tcBorders>
            <w:vAlign w:val="center"/>
          </w:tcPr>
          <w:p w:rsidR="00C071E9" w:rsidRPr="00533A52" w:rsidRDefault="00C071E9" w:rsidP="00D52615">
            <w:pPr>
              <w:pStyle w:val="TableParagraph"/>
              <w:spacing w:before="7"/>
              <w:ind w:right="3040"/>
              <w:jc w:val="center"/>
              <w:rPr>
                <w:color w:val="000000" w:themeColor="text1"/>
                <w:sz w:val="24"/>
                <w:szCs w:val="24"/>
              </w:rPr>
            </w:pPr>
            <w:r w:rsidRPr="00533A52">
              <w:rPr>
                <w:color w:val="000000" w:themeColor="text1"/>
                <w:sz w:val="24"/>
                <w:szCs w:val="24"/>
              </w:rPr>
              <w:t>№</w:t>
            </w:r>
          </w:p>
        </w:tc>
        <w:tc>
          <w:tcPr>
            <w:tcW w:w="7513" w:type="dxa"/>
            <w:tcBorders>
              <w:top w:val="single" w:sz="4" w:space="0" w:color="auto"/>
              <w:left w:val="single" w:sz="4" w:space="0" w:color="auto"/>
            </w:tcBorders>
          </w:tcPr>
          <w:p w:rsidR="00C071E9" w:rsidRPr="00533A52" w:rsidRDefault="00C071E9" w:rsidP="00576B22">
            <w:pPr>
              <w:pStyle w:val="TableParagraph"/>
              <w:spacing w:before="7"/>
              <w:ind w:left="2950" w:right="3040"/>
              <w:jc w:val="center"/>
              <w:rPr>
                <w:color w:val="000000" w:themeColor="text1"/>
                <w:sz w:val="24"/>
                <w:szCs w:val="24"/>
              </w:rPr>
            </w:pPr>
            <w:r w:rsidRPr="00533A52">
              <w:rPr>
                <w:color w:val="000000" w:themeColor="text1"/>
                <w:sz w:val="24"/>
                <w:szCs w:val="24"/>
              </w:rPr>
              <w:t>Ключевые</w:t>
            </w:r>
            <w:r w:rsidR="00576B22">
              <w:rPr>
                <w:color w:val="000000" w:themeColor="text1"/>
                <w:spacing w:val="-2"/>
                <w:sz w:val="24"/>
                <w:szCs w:val="24"/>
              </w:rPr>
              <w:t>п</w:t>
            </w:r>
            <w:r w:rsidRPr="00533A52">
              <w:rPr>
                <w:color w:val="000000" w:themeColor="text1"/>
                <w:sz w:val="24"/>
                <w:szCs w:val="24"/>
              </w:rPr>
              <w:t>оказатели</w:t>
            </w:r>
          </w:p>
        </w:tc>
        <w:tc>
          <w:tcPr>
            <w:tcW w:w="1701" w:type="dxa"/>
          </w:tcPr>
          <w:p w:rsidR="00C071E9" w:rsidRPr="00533A52" w:rsidRDefault="00C071E9" w:rsidP="00932E7D">
            <w:pPr>
              <w:pStyle w:val="TableParagraph"/>
              <w:spacing w:before="7" w:line="320" w:lineRule="atLeast"/>
              <w:ind w:left="184" w:right="142" w:firstLine="21"/>
              <w:jc w:val="center"/>
              <w:rPr>
                <w:color w:val="000000" w:themeColor="text1"/>
                <w:sz w:val="24"/>
                <w:szCs w:val="24"/>
              </w:rPr>
            </w:pPr>
            <w:r w:rsidRPr="00533A52">
              <w:rPr>
                <w:color w:val="000000" w:themeColor="text1"/>
                <w:sz w:val="24"/>
                <w:szCs w:val="24"/>
              </w:rPr>
              <w:t>Целевыезначения</w:t>
            </w:r>
          </w:p>
        </w:tc>
      </w:tr>
      <w:tr w:rsidR="00C071E9" w:rsidRPr="00533A52" w:rsidTr="00D52615">
        <w:trPr>
          <w:trHeight w:val="711"/>
        </w:trPr>
        <w:tc>
          <w:tcPr>
            <w:tcW w:w="707" w:type="dxa"/>
            <w:tcBorders>
              <w:right w:val="single" w:sz="4" w:space="0" w:color="auto"/>
            </w:tcBorders>
          </w:tcPr>
          <w:p w:rsidR="00C071E9" w:rsidRPr="00533A52" w:rsidRDefault="00C071E9" w:rsidP="00D52615">
            <w:pPr>
              <w:pStyle w:val="TableParagraph"/>
              <w:spacing w:line="315" w:lineRule="exact"/>
              <w:jc w:val="center"/>
              <w:rPr>
                <w:color w:val="000000" w:themeColor="text1"/>
                <w:sz w:val="24"/>
                <w:szCs w:val="24"/>
              </w:rPr>
            </w:pPr>
            <w:r w:rsidRPr="00533A52">
              <w:rPr>
                <w:color w:val="000000" w:themeColor="text1"/>
                <w:sz w:val="24"/>
                <w:szCs w:val="24"/>
              </w:rPr>
              <w:t>1.</w:t>
            </w:r>
          </w:p>
        </w:tc>
        <w:tc>
          <w:tcPr>
            <w:tcW w:w="7513" w:type="dxa"/>
            <w:tcBorders>
              <w:left w:val="single" w:sz="4" w:space="0" w:color="auto"/>
            </w:tcBorders>
          </w:tcPr>
          <w:p w:rsidR="00C071E9" w:rsidRPr="00533A52" w:rsidRDefault="0064062F" w:rsidP="00D52615">
            <w:pPr>
              <w:pStyle w:val="TableParagraph"/>
              <w:spacing w:line="315" w:lineRule="exact"/>
              <w:rPr>
                <w:color w:val="000000" w:themeColor="text1"/>
                <w:sz w:val="24"/>
                <w:szCs w:val="24"/>
              </w:rPr>
            </w:pPr>
            <w:r>
              <w:rPr>
                <w:color w:val="000000" w:themeColor="text1"/>
                <w:sz w:val="24"/>
                <w:szCs w:val="24"/>
              </w:rPr>
              <w:t>Доля устраненных нарушений из числа выявленных нарушений обязательных требований</w:t>
            </w:r>
          </w:p>
        </w:tc>
        <w:tc>
          <w:tcPr>
            <w:tcW w:w="1701" w:type="dxa"/>
          </w:tcPr>
          <w:p w:rsidR="00C071E9" w:rsidRPr="00533A52" w:rsidRDefault="00C071E9" w:rsidP="00D52615">
            <w:pPr>
              <w:pStyle w:val="TableParagraph"/>
              <w:spacing w:line="315" w:lineRule="exact"/>
              <w:ind w:left="16"/>
              <w:jc w:val="center"/>
              <w:rPr>
                <w:color w:val="000000" w:themeColor="text1"/>
                <w:sz w:val="24"/>
                <w:szCs w:val="24"/>
              </w:rPr>
            </w:pPr>
            <w:r w:rsidRPr="00533A52">
              <w:rPr>
                <w:color w:val="000000" w:themeColor="text1"/>
                <w:sz w:val="24"/>
                <w:szCs w:val="24"/>
              </w:rPr>
              <w:t>70%</w:t>
            </w:r>
          </w:p>
        </w:tc>
      </w:tr>
      <w:tr w:rsidR="00C071E9" w:rsidRPr="00533A52" w:rsidTr="00D52615">
        <w:trPr>
          <w:trHeight w:val="611"/>
        </w:trPr>
        <w:tc>
          <w:tcPr>
            <w:tcW w:w="707" w:type="dxa"/>
            <w:tcBorders>
              <w:right w:val="single" w:sz="4" w:space="0" w:color="auto"/>
            </w:tcBorders>
          </w:tcPr>
          <w:p w:rsidR="00C071E9" w:rsidRPr="00533A52" w:rsidRDefault="00C071E9" w:rsidP="00D52615">
            <w:pPr>
              <w:pStyle w:val="TableParagraph"/>
              <w:jc w:val="center"/>
              <w:rPr>
                <w:color w:val="000000" w:themeColor="text1"/>
                <w:sz w:val="24"/>
                <w:szCs w:val="24"/>
              </w:rPr>
            </w:pPr>
          </w:p>
          <w:p w:rsidR="00C071E9" w:rsidRPr="00533A52" w:rsidRDefault="00C071E9" w:rsidP="00D52615">
            <w:pPr>
              <w:pStyle w:val="TableParagraph"/>
              <w:jc w:val="center"/>
              <w:rPr>
                <w:color w:val="000000" w:themeColor="text1"/>
                <w:sz w:val="24"/>
                <w:szCs w:val="24"/>
              </w:rPr>
            </w:pPr>
            <w:r w:rsidRPr="00533A52">
              <w:rPr>
                <w:color w:val="000000" w:themeColor="text1"/>
                <w:sz w:val="24"/>
                <w:szCs w:val="24"/>
              </w:rPr>
              <w:t>2.</w:t>
            </w:r>
          </w:p>
        </w:tc>
        <w:tc>
          <w:tcPr>
            <w:tcW w:w="7513" w:type="dxa"/>
            <w:tcBorders>
              <w:left w:val="single" w:sz="4" w:space="0" w:color="auto"/>
            </w:tcBorders>
          </w:tcPr>
          <w:p w:rsidR="00C071E9" w:rsidRPr="00533A52" w:rsidRDefault="0064062F" w:rsidP="00D52615">
            <w:pPr>
              <w:pStyle w:val="TableParagraph"/>
              <w:rPr>
                <w:color w:val="000000" w:themeColor="text1"/>
                <w:spacing w:val="-1"/>
                <w:sz w:val="24"/>
                <w:szCs w:val="24"/>
              </w:rPr>
            </w:pPr>
            <w:r>
              <w:rPr>
                <w:color w:val="000000" w:themeColor="text1"/>
                <w:spacing w:val="-1"/>
                <w:sz w:val="24"/>
                <w:szCs w:val="24"/>
              </w:rPr>
              <w:t>Доля решений, принятых по результатам контрольных мероприятий, отмененных судом, от общего количества решений</w:t>
            </w:r>
          </w:p>
        </w:tc>
        <w:tc>
          <w:tcPr>
            <w:tcW w:w="1701" w:type="dxa"/>
          </w:tcPr>
          <w:p w:rsidR="00C071E9" w:rsidRPr="00533A52" w:rsidRDefault="0064062F" w:rsidP="00D52615">
            <w:pPr>
              <w:pStyle w:val="TableParagraph"/>
              <w:spacing w:line="315" w:lineRule="exact"/>
              <w:ind w:left="16"/>
              <w:jc w:val="center"/>
              <w:rPr>
                <w:color w:val="000000" w:themeColor="text1"/>
                <w:sz w:val="24"/>
                <w:szCs w:val="24"/>
              </w:rPr>
            </w:pPr>
            <w:r>
              <w:rPr>
                <w:color w:val="000000" w:themeColor="text1"/>
                <w:sz w:val="24"/>
                <w:szCs w:val="24"/>
              </w:rPr>
              <w:t>5</w:t>
            </w:r>
            <w:r w:rsidR="00C071E9" w:rsidRPr="00533A52">
              <w:rPr>
                <w:color w:val="000000" w:themeColor="text1"/>
                <w:sz w:val="24"/>
                <w:szCs w:val="24"/>
              </w:rPr>
              <w:t>%</w:t>
            </w:r>
          </w:p>
        </w:tc>
      </w:tr>
    </w:tbl>
    <w:p w:rsidR="00C06685" w:rsidRDefault="00C06685" w:rsidP="00C071E9">
      <w:pPr>
        <w:spacing w:after="0" w:line="240" w:lineRule="auto"/>
        <w:ind w:firstLine="731"/>
        <w:jc w:val="center"/>
        <w:textAlignment w:val="baseline"/>
        <w:rPr>
          <w:rFonts w:ascii="Times New Roman" w:hAnsi="Times New Roman" w:cs="Times New Roman"/>
          <w:b/>
          <w:color w:val="000000" w:themeColor="text1"/>
          <w:sz w:val="24"/>
          <w:szCs w:val="24"/>
        </w:rPr>
      </w:pPr>
    </w:p>
    <w:p w:rsidR="00C06685" w:rsidRDefault="00C06685" w:rsidP="00C071E9">
      <w:pPr>
        <w:spacing w:after="0" w:line="240" w:lineRule="auto"/>
        <w:ind w:firstLine="731"/>
        <w:jc w:val="center"/>
        <w:textAlignment w:val="baseline"/>
        <w:rPr>
          <w:rFonts w:ascii="Times New Roman" w:hAnsi="Times New Roman" w:cs="Times New Roman"/>
          <w:b/>
          <w:color w:val="000000" w:themeColor="text1"/>
          <w:sz w:val="24"/>
          <w:szCs w:val="24"/>
        </w:rPr>
      </w:pPr>
    </w:p>
    <w:p w:rsidR="00486BAC" w:rsidRDefault="00486BAC" w:rsidP="00C06685">
      <w:pPr>
        <w:pStyle w:val="ad"/>
        <w:spacing w:after="0"/>
        <w:jc w:val="right"/>
        <w:rPr>
          <w:color w:val="000000" w:themeColor="text1"/>
        </w:rPr>
      </w:pPr>
    </w:p>
    <w:p w:rsidR="00486BAC" w:rsidRDefault="00486BAC" w:rsidP="00C06685">
      <w:pPr>
        <w:pStyle w:val="ad"/>
        <w:spacing w:after="0"/>
        <w:jc w:val="right"/>
        <w:rPr>
          <w:color w:val="000000" w:themeColor="text1"/>
        </w:rPr>
      </w:pPr>
    </w:p>
    <w:p w:rsidR="00486BAC" w:rsidRDefault="00486BAC" w:rsidP="00C06685">
      <w:pPr>
        <w:pStyle w:val="ad"/>
        <w:spacing w:after="0"/>
        <w:jc w:val="right"/>
        <w:rPr>
          <w:color w:val="000000" w:themeColor="text1"/>
        </w:rPr>
      </w:pPr>
    </w:p>
    <w:p w:rsidR="00486BAC" w:rsidRDefault="00486BAC" w:rsidP="00C06685">
      <w:pPr>
        <w:pStyle w:val="ad"/>
        <w:spacing w:after="0"/>
        <w:jc w:val="right"/>
        <w:rPr>
          <w:color w:val="000000" w:themeColor="text1"/>
        </w:rPr>
      </w:pPr>
    </w:p>
    <w:p w:rsidR="00486BAC" w:rsidRDefault="00486BAC" w:rsidP="00C06685">
      <w:pPr>
        <w:pStyle w:val="ad"/>
        <w:spacing w:after="0"/>
        <w:jc w:val="right"/>
        <w:rPr>
          <w:color w:val="000000" w:themeColor="text1"/>
        </w:rPr>
      </w:pPr>
    </w:p>
    <w:p w:rsidR="00486BAC" w:rsidRDefault="00486BAC" w:rsidP="00C06685">
      <w:pPr>
        <w:pStyle w:val="ad"/>
        <w:spacing w:after="0"/>
        <w:jc w:val="right"/>
        <w:rPr>
          <w:color w:val="000000" w:themeColor="text1"/>
        </w:rPr>
      </w:pPr>
    </w:p>
    <w:p w:rsidR="00486BAC" w:rsidRDefault="00486BAC" w:rsidP="00C06685">
      <w:pPr>
        <w:pStyle w:val="ad"/>
        <w:spacing w:after="0"/>
        <w:jc w:val="right"/>
        <w:rPr>
          <w:color w:val="000000" w:themeColor="text1"/>
        </w:rPr>
      </w:pPr>
    </w:p>
    <w:p w:rsidR="00486BAC" w:rsidRDefault="00486BAC" w:rsidP="00C06685">
      <w:pPr>
        <w:pStyle w:val="ad"/>
        <w:spacing w:after="0"/>
        <w:jc w:val="right"/>
        <w:rPr>
          <w:color w:val="000000" w:themeColor="text1"/>
        </w:rPr>
      </w:pPr>
    </w:p>
    <w:p w:rsidR="00486BAC" w:rsidRDefault="00486BAC" w:rsidP="00C06685">
      <w:pPr>
        <w:pStyle w:val="ad"/>
        <w:spacing w:after="0"/>
        <w:jc w:val="right"/>
        <w:rPr>
          <w:color w:val="000000" w:themeColor="text1"/>
        </w:rPr>
      </w:pPr>
    </w:p>
    <w:p w:rsidR="00486BAC" w:rsidRDefault="00486BAC" w:rsidP="00C06685">
      <w:pPr>
        <w:pStyle w:val="ad"/>
        <w:spacing w:after="0"/>
        <w:jc w:val="right"/>
        <w:rPr>
          <w:color w:val="000000" w:themeColor="text1"/>
        </w:rPr>
      </w:pPr>
    </w:p>
    <w:p w:rsidR="00486BAC" w:rsidRDefault="00486BAC" w:rsidP="00C06685">
      <w:pPr>
        <w:pStyle w:val="ad"/>
        <w:spacing w:after="0"/>
        <w:jc w:val="right"/>
        <w:rPr>
          <w:color w:val="000000" w:themeColor="text1"/>
        </w:rPr>
      </w:pPr>
    </w:p>
    <w:p w:rsidR="00486BAC" w:rsidRDefault="00486BAC" w:rsidP="00C06685">
      <w:pPr>
        <w:pStyle w:val="ad"/>
        <w:spacing w:after="0"/>
        <w:jc w:val="right"/>
        <w:rPr>
          <w:color w:val="000000" w:themeColor="text1"/>
        </w:rPr>
      </w:pPr>
    </w:p>
    <w:p w:rsidR="00486BAC" w:rsidRDefault="00486BAC" w:rsidP="00C06685">
      <w:pPr>
        <w:pStyle w:val="ad"/>
        <w:spacing w:after="0"/>
        <w:jc w:val="right"/>
        <w:rPr>
          <w:color w:val="000000" w:themeColor="text1"/>
        </w:rPr>
      </w:pPr>
    </w:p>
    <w:p w:rsidR="00486BAC" w:rsidRDefault="00486BAC" w:rsidP="00C06685">
      <w:pPr>
        <w:pStyle w:val="ad"/>
        <w:spacing w:after="0"/>
        <w:jc w:val="right"/>
        <w:rPr>
          <w:color w:val="000000" w:themeColor="text1"/>
        </w:rPr>
      </w:pPr>
    </w:p>
    <w:p w:rsidR="00486BAC" w:rsidRDefault="00486BAC" w:rsidP="00C06685">
      <w:pPr>
        <w:pStyle w:val="ad"/>
        <w:spacing w:after="0"/>
        <w:jc w:val="right"/>
        <w:rPr>
          <w:color w:val="000000" w:themeColor="text1"/>
        </w:rPr>
      </w:pPr>
    </w:p>
    <w:p w:rsidR="00486BAC" w:rsidRDefault="00486BAC" w:rsidP="00C06685">
      <w:pPr>
        <w:pStyle w:val="ad"/>
        <w:spacing w:after="0"/>
        <w:jc w:val="right"/>
        <w:rPr>
          <w:color w:val="000000" w:themeColor="text1"/>
        </w:rPr>
      </w:pPr>
    </w:p>
    <w:p w:rsidR="00486BAC" w:rsidRDefault="00486BAC" w:rsidP="00D74C71">
      <w:pPr>
        <w:pStyle w:val="ad"/>
        <w:spacing w:after="0"/>
        <w:rPr>
          <w:color w:val="000000" w:themeColor="text1"/>
        </w:rPr>
      </w:pPr>
    </w:p>
    <w:p w:rsidR="00486BAC" w:rsidRDefault="00486BAC" w:rsidP="00C06685">
      <w:pPr>
        <w:pStyle w:val="ad"/>
        <w:spacing w:after="0"/>
        <w:jc w:val="right"/>
        <w:rPr>
          <w:color w:val="000000" w:themeColor="text1"/>
        </w:rPr>
      </w:pPr>
    </w:p>
    <w:p w:rsidR="00486BAC" w:rsidRDefault="00486BAC" w:rsidP="00C06685">
      <w:pPr>
        <w:pStyle w:val="ad"/>
        <w:spacing w:after="0"/>
        <w:jc w:val="right"/>
        <w:rPr>
          <w:color w:val="000000" w:themeColor="text1"/>
        </w:rPr>
      </w:pPr>
    </w:p>
    <w:p w:rsidR="00486BAC" w:rsidRDefault="00486BAC" w:rsidP="00C06685">
      <w:pPr>
        <w:pStyle w:val="ad"/>
        <w:spacing w:after="0"/>
        <w:jc w:val="right"/>
        <w:rPr>
          <w:color w:val="000000" w:themeColor="text1"/>
        </w:rPr>
      </w:pPr>
    </w:p>
    <w:p w:rsidR="00486BAC" w:rsidRDefault="00486BAC" w:rsidP="00C06685">
      <w:pPr>
        <w:pStyle w:val="ad"/>
        <w:spacing w:after="0"/>
        <w:jc w:val="right"/>
        <w:rPr>
          <w:color w:val="000000" w:themeColor="text1"/>
        </w:rPr>
      </w:pPr>
    </w:p>
    <w:p w:rsidR="00486BAC" w:rsidRDefault="00486BAC" w:rsidP="00D74C71">
      <w:pPr>
        <w:pStyle w:val="ad"/>
        <w:spacing w:after="0"/>
        <w:rPr>
          <w:color w:val="000000" w:themeColor="text1"/>
        </w:rPr>
      </w:pPr>
    </w:p>
    <w:p w:rsidR="00D74C71" w:rsidRDefault="00D74C71" w:rsidP="00D74C71">
      <w:pPr>
        <w:pStyle w:val="ad"/>
        <w:spacing w:after="0"/>
        <w:rPr>
          <w:color w:val="000000" w:themeColor="text1"/>
        </w:rPr>
      </w:pPr>
    </w:p>
    <w:p w:rsidR="00C06685" w:rsidRPr="00C071E9" w:rsidRDefault="00C06685" w:rsidP="00C06685">
      <w:pPr>
        <w:pStyle w:val="ad"/>
        <w:spacing w:after="0"/>
        <w:jc w:val="right"/>
        <w:rPr>
          <w:color w:val="000000" w:themeColor="text1"/>
        </w:rPr>
      </w:pPr>
      <w:r w:rsidRPr="00C071E9">
        <w:rPr>
          <w:color w:val="000000" w:themeColor="text1"/>
        </w:rPr>
        <w:t>Приложение</w:t>
      </w:r>
      <w:r>
        <w:rPr>
          <w:color w:val="000000" w:themeColor="text1"/>
        </w:rPr>
        <w:t>3</w:t>
      </w:r>
    </w:p>
    <w:p w:rsidR="00C06685" w:rsidRPr="00C071E9" w:rsidRDefault="00C06685" w:rsidP="00C06685">
      <w:pPr>
        <w:suppressAutoHyphens/>
        <w:autoSpaceDE w:val="0"/>
        <w:spacing w:after="0" w:line="240" w:lineRule="auto"/>
        <w:ind w:left="4536" w:firstLine="851"/>
        <w:jc w:val="right"/>
        <w:rPr>
          <w:rFonts w:ascii="Times New Roman" w:hAnsi="Times New Roman" w:cs="Times New Roman"/>
          <w:sz w:val="24"/>
          <w:szCs w:val="24"/>
          <w:lang w:eastAsia="zh-CN"/>
        </w:rPr>
      </w:pPr>
      <w:r w:rsidRPr="00C071E9">
        <w:rPr>
          <w:rFonts w:ascii="Times New Roman" w:hAnsi="Times New Roman" w:cs="Times New Roman"/>
          <w:sz w:val="24"/>
          <w:szCs w:val="24"/>
          <w:lang w:eastAsia="zh-CN"/>
        </w:rPr>
        <w:t>к Положению о муниципальном жилищном контроле на территории</w:t>
      </w:r>
    </w:p>
    <w:p w:rsidR="00C06685" w:rsidRPr="00C071E9" w:rsidRDefault="00C06685" w:rsidP="00932E7D">
      <w:pPr>
        <w:suppressAutoHyphens/>
        <w:autoSpaceDE w:val="0"/>
        <w:spacing w:after="0" w:line="240" w:lineRule="auto"/>
        <w:ind w:left="4536"/>
        <w:jc w:val="right"/>
        <w:rPr>
          <w:rFonts w:ascii="Times New Roman" w:hAnsi="Times New Roman" w:cs="Times New Roman"/>
          <w:sz w:val="24"/>
          <w:szCs w:val="24"/>
          <w:lang w:eastAsia="zh-CN"/>
        </w:rPr>
      </w:pPr>
      <w:r w:rsidRPr="00C071E9">
        <w:rPr>
          <w:rFonts w:ascii="Times New Roman" w:hAnsi="Times New Roman" w:cs="Times New Roman"/>
          <w:sz w:val="24"/>
          <w:szCs w:val="24"/>
          <w:lang w:eastAsia="zh-CN"/>
        </w:rPr>
        <w:t xml:space="preserve"> Беломорского муниципального округа</w:t>
      </w:r>
    </w:p>
    <w:p w:rsidR="00C06685" w:rsidRPr="00C071E9" w:rsidRDefault="00C06685" w:rsidP="00C06685">
      <w:pPr>
        <w:pStyle w:val="ConsPlusTitle"/>
        <w:widowControl/>
        <w:ind w:left="6096"/>
        <w:jc w:val="right"/>
        <w:rPr>
          <w:rFonts w:ascii="Times New Roman" w:hAnsi="Times New Roman" w:cs="Times New Roman"/>
          <w:b w:val="0"/>
          <w:color w:val="000000" w:themeColor="text1"/>
          <w:sz w:val="24"/>
          <w:szCs w:val="24"/>
        </w:rPr>
      </w:pPr>
      <w:r w:rsidRPr="00C071E9">
        <w:rPr>
          <w:rFonts w:ascii="Times New Roman" w:hAnsi="Times New Roman" w:cs="Times New Roman"/>
          <w:b w:val="0"/>
          <w:sz w:val="24"/>
          <w:szCs w:val="24"/>
        </w:rPr>
        <w:t xml:space="preserve"> Республики Карелия</w:t>
      </w:r>
    </w:p>
    <w:p w:rsidR="00C06685" w:rsidRPr="0064062F" w:rsidRDefault="00C06685" w:rsidP="00C071E9">
      <w:pPr>
        <w:spacing w:after="0" w:line="240" w:lineRule="auto"/>
        <w:ind w:firstLine="731"/>
        <w:jc w:val="center"/>
        <w:textAlignment w:val="baseline"/>
        <w:rPr>
          <w:rFonts w:ascii="Times New Roman" w:hAnsi="Times New Roman" w:cs="Times New Roman"/>
          <w:b/>
          <w:color w:val="000000" w:themeColor="text1"/>
          <w:sz w:val="24"/>
          <w:szCs w:val="24"/>
        </w:rPr>
      </w:pPr>
    </w:p>
    <w:p w:rsidR="00C071E9" w:rsidRPr="0064062F" w:rsidRDefault="00C071E9" w:rsidP="00C071E9">
      <w:pPr>
        <w:spacing w:after="0" w:line="240" w:lineRule="auto"/>
        <w:ind w:firstLine="731"/>
        <w:jc w:val="center"/>
        <w:textAlignment w:val="baseline"/>
        <w:rPr>
          <w:rFonts w:ascii="Times New Roman" w:hAnsi="Times New Roman" w:cs="Times New Roman"/>
          <w:b/>
          <w:color w:val="000000" w:themeColor="text1"/>
          <w:sz w:val="24"/>
          <w:szCs w:val="24"/>
        </w:rPr>
      </w:pPr>
      <w:r w:rsidRPr="0064062F">
        <w:rPr>
          <w:rFonts w:ascii="Times New Roman" w:hAnsi="Times New Roman" w:cs="Times New Roman"/>
          <w:b/>
          <w:color w:val="000000" w:themeColor="text1"/>
          <w:sz w:val="24"/>
          <w:szCs w:val="24"/>
        </w:rPr>
        <w:t>ИНДИКАТИВНЫЕ ПОКАЗАТЕЛИ</w:t>
      </w:r>
    </w:p>
    <w:p w:rsidR="00C071E9" w:rsidRPr="0064062F" w:rsidRDefault="00C071E9" w:rsidP="00C071E9">
      <w:pPr>
        <w:spacing w:after="0" w:line="240" w:lineRule="auto"/>
        <w:ind w:firstLine="731"/>
        <w:jc w:val="center"/>
        <w:textAlignment w:val="baseline"/>
        <w:rPr>
          <w:rFonts w:ascii="Times New Roman" w:hAnsi="Times New Roman" w:cs="Times New Roman"/>
          <w:b/>
          <w:color w:val="000000" w:themeColor="text1"/>
          <w:sz w:val="24"/>
          <w:szCs w:val="24"/>
        </w:rPr>
      </w:pPr>
      <w:r w:rsidRPr="0064062F">
        <w:rPr>
          <w:rFonts w:ascii="Times New Roman" w:hAnsi="Times New Roman" w:cs="Times New Roman"/>
          <w:b/>
          <w:color w:val="000000" w:themeColor="text1"/>
          <w:sz w:val="24"/>
          <w:szCs w:val="24"/>
        </w:rPr>
        <w:t xml:space="preserve">муниципального жилищного контроля </w:t>
      </w:r>
    </w:p>
    <w:p w:rsidR="00C071E9" w:rsidRPr="0064062F" w:rsidRDefault="00C071E9" w:rsidP="00C071E9">
      <w:pPr>
        <w:spacing w:after="0" w:line="240" w:lineRule="auto"/>
        <w:ind w:firstLine="731"/>
        <w:jc w:val="center"/>
        <w:textAlignment w:val="baseline"/>
        <w:rPr>
          <w:rFonts w:ascii="Times New Roman" w:hAnsi="Times New Roman" w:cs="Times New Roman"/>
          <w:b/>
          <w:color w:val="000000" w:themeColor="text1"/>
          <w:sz w:val="24"/>
          <w:szCs w:val="24"/>
        </w:rPr>
      </w:pPr>
      <w:r w:rsidRPr="0064062F">
        <w:rPr>
          <w:rFonts w:ascii="Times New Roman" w:hAnsi="Times New Roman" w:cs="Times New Roman"/>
          <w:b/>
          <w:color w:val="000000" w:themeColor="text1"/>
          <w:sz w:val="24"/>
          <w:szCs w:val="24"/>
        </w:rPr>
        <w:t>на территории Беломорского муниципального округа</w:t>
      </w:r>
    </w:p>
    <w:p w:rsidR="00C071E9" w:rsidRPr="0064062F" w:rsidRDefault="00C071E9" w:rsidP="00C071E9">
      <w:pPr>
        <w:spacing w:line="302" w:lineRule="atLeast"/>
        <w:ind w:firstLine="734"/>
        <w:jc w:val="center"/>
        <w:textAlignment w:val="baseline"/>
        <w:rPr>
          <w:rFonts w:ascii="Times New Roman" w:hAnsi="Times New Roman" w:cs="Times New Roman"/>
          <w:b/>
          <w:color w:val="000000" w:themeColor="text1"/>
          <w:sz w:val="24"/>
          <w:szCs w:val="24"/>
        </w:rPr>
      </w:pPr>
    </w:p>
    <w:p w:rsidR="00C06685" w:rsidRPr="00DD60B9" w:rsidRDefault="00C06685" w:rsidP="00C06685">
      <w:pPr>
        <w:spacing w:after="0" w:line="240" w:lineRule="auto"/>
        <w:ind w:firstLine="539"/>
        <w:rPr>
          <w:rFonts w:ascii="Times New Roman" w:eastAsia="Times New Roman" w:hAnsi="Times New Roman"/>
          <w:iCs/>
          <w:szCs w:val="24"/>
        </w:rPr>
      </w:pPr>
      <w:r w:rsidRPr="00DD60B9">
        <w:rPr>
          <w:rFonts w:ascii="Times New Roman" w:eastAsia="Times New Roman" w:hAnsi="Times New Roman"/>
          <w:szCs w:val="24"/>
        </w:rPr>
        <w:t>1. Количество внеплановых контрольных мероприятий, проведенных за отчетный период.</w:t>
      </w:r>
    </w:p>
    <w:p w:rsidR="00C06685" w:rsidRPr="00DD60B9" w:rsidRDefault="00C06685" w:rsidP="00C06685">
      <w:pPr>
        <w:spacing w:after="0" w:line="240" w:lineRule="auto"/>
        <w:ind w:firstLine="539"/>
        <w:rPr>
          <w:rFonts w:ascii="Times New Roman" w:eastAsia="Times New Roman" w:hAnsi="Times New Roman"/>
          <w:iCs/>
          <w:szCs w:val="24"/>
        </w:rPr>
      </w:pPr>
      <w:r w:rsidRPr="00DD60B9">
        <w:rPr>
          <w:rFonts w:ascii="Times New Roman" w:eastAsia="Times New Roman" w:hAnsi="Times New Roman"/>
          <w:szCs w:val="24"/>
        </w:rPr>
        <w:t>2. Общее количество контрольных мероприятий со взаимодействием, проведенных за отчетный период.</w:t>
      </w:r>
    </w:p>
    <w:p w:rsidR="00C06685" w:rsidRPr="00DD60B9" w:rsidRDefault="00C06685" w:rsidP="004C7128">
      <w:pPr>
        <w:spacing w:after="0" w:line="240" w:lineRule="auto"/>
        <w:ind w:firstLine="539"/>
        <w:jc w:val="both"/>
        <w:rPr>
          <w:rFonts w:ascii="Times New Roman" w:eastAsia="Times New Roman" w:hAnsi="Times New Roman"/>
          <w:iCs/>
          <w:szCs w:val="24"/>
        </w:rPr>
      </w:pPr>
      <w:r w:rsidRPr="00DD60B9">
        <w:rPr>
          <w:rFonts w:ascii="Times New Roman" w:eastAsia="Times New Roman" w:hAnsi="Times New Roman"/>
          <w:szCs w:val="24"/>
        </w:rPr>
        <w:t>3. Количество внеплановых контрольных мероприятий, проведенных за отчетный период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rsidR="00C06685" w:rsidRPr="00DD60B9" w:rsidRDefault="00C06685" w:rsidP="004C7128">
      <w:pPr>
        <w:spacing w:after="0" w:line="240" w:lineRule="auto"/>
        <w:ind w:firstLine="539"/>
        <w:jc w:val="both"/>
        <w:rPr>
          <w:rFonts w:ascii="Times New Roman" w:eastAsia="Times New Roman" w:hAnsi="Times New Roman"/>
          <w:iCs/>
          <w:szCs w:val="24"/>
        </w:rPr>
      </w:pPr>
      <w:r w:rsidRPr="00DD60B9">
        <w:rPr>
          <w:rFonts w:ascii="Times New Roman" w:eastAsia="Times New Roman" w:hAnsi="Times New Roman"/>
          <w:szCs w:val="24"/>
        </w:rPr>
        <w:t>4. Количество контрольных мероприятий со взаимодействием по каждому виду контрольных мероприятий, проведенных за отчетный период.</w:t>
      </w:r>
    </w:p>
    <w:p w:rsidR="00C06685" w:rsidRPr="00DD60B9" w:rsidRDefault="00C06685" w:rsidP="004C7128">
      <w:pPr>
        <w:spacing w:after="0" w:line="240" w:lineRule="auto"/>
        <w:ind w:firstLine="539"/>
        <w:jc w:val="both"/>
        <w:rPr>
          <w:rFonts w:ascii="Times New Roman" w:eastAsia="Times New Roman" w:hAnsi="Times New Roman"/>
          <w:iCs/>
          <w:szCs w:val="24"/>
        </w:rPr>
      </w:pPr>
      <w:r w:rsidRPr="00DD60B9">
        <w:rPr>
          <w:rFonts w:ascii="Times New Roman" w:eastAsia="Times New Roman" w:hAnsi="Times New Roman"/>
          <w:szCs w:val="24"/>
        </w:rPr>
        <w:t>5. Количество предостережений о недопустимости нарушения обязательных требований, объявленных за отчетный период.</w:t>
      </w:r>
    </w:p>
    <w:p w:rsidR="00C06685" w:rsidRPr="00DD60B9" w:rsidRDefault="00C06685" w:rsidP="004C7128">
      <w:pPr>
        <w:spacing w:after="0" w:line="240" w:lineRule="auto"/>
        <w:ind w:firstLine="539"/>
        <w:jc w:val="both"/>
        <w:rPr>
          <w:rFonts w:ascii="Times New Roman" w:eastAsia="Times New Roman" w:hAnsi="Times New Roman"/>
          <w:iCs/>
          <w:szCs w:val="24"/>
        </w:rPr>
      </w:pPr>
      <w:r w:rsidRPr="00DD60B9">
        <w:rPr>
          <w:rFonts w:ascii="Times New Roman" w:eastAsia="Times New Roman" w:hAnsi="Times New Roman"/>
          <w:szCs w:val="24"/>
        </w:rPr>
        <w:t>6. Количество контрольных мероприятий, включая контрольные мероприятия без взаимодействия, по результатам которых выявлены нарушения обязательных требований, за отчетный период.</w:t>
      </w:r>
    </w:p>
    <w:p w:rsidR="00C06685" w:rsidRPr="00DD60B9" w:rsidRDefault="00C06685" w:rsidP="004C7128">
      <w:pPr>
        <w:spacing w:after="0" w:line="240" w:lineRule="auto"/>
        <w:ind w:firstLine="539"/>
        <w:jc w:val="both"/>
        <w:rPr>
          <w:rFonts w:ascii="Times New Roman" w:eastAsia="Times New Roman" w:hAnsi="Times New Roman"/>
          <w:iCs/>
          <w:szCs w:val="24"/>
        </w:rPr>
      </w:pPr>
      <w:r w:rsidRPr="00DD60B9">
        <w:rPr>
          <w:rFonts w:ascii="Times New Roman" w:eastAsia="Times New Roman" w:hAnsi="Times New Roman"/>
          <w:szCs w:val="24"/>
        </w:rPr>
        <w:t>7. Количество контрольных мероприятий, включая контрольные мероприятия без взаимодействия, по итогам которых возбуждены дела об административных правонарушениях, за отчетный период.</w:t>
      </w:r>
    </w:p>
    <w:p w:rsidR="00C06685" w:rsidRPr="00DD60B9" w:rsidRDefault="00C06685" w:rsidP="004C7128">
      <w:pPr>
        <w:spacing w:after="0" w:line="240" w:lineRule="auto"/>
        <w:ind w:firstLine="539"/>
        <w:jc w:val="both"/>
        <w:rPr>
          <w:rFonts w:ascii="Times New Roman" w:eastAsia="Times New Roman" w:hAnsi="Times New Roman"/>
          <w:iCs/>
          <w:szCs w:val="24"/>
        </w:rPr>
      </w:pPr>
      <w:r w:rsidRPr="00DD60B9">
        <w:rPr>
          <w:rFonts w:ascii="Times New Roman" w:eastAsia="Times New Roman" w:hAnsi="Times New Roman"/>
          <w:szCs w:val="24"/>
        </w:rPr>
        <w:t>8. Количество направленных в органы прокуратуры заявлений о согласовании проведения контрольных мероприятий, за отчетный период.</w:t>
      </w:r>
    </w:p>
    <w:p w:rsidR="00C06685" w:rsidRPr="00DD60B9" w:rsidRDefault="00C06685" w:rsidP="004C7128">
      <w:pPr>
        <w:spacing w:after="0" w:line="240" w:lineRule="auto"/>
        <w:ind w:firstLine="539"/>
        <w:jc w:val="both"/>
        <w:rPr>
          <w:rFonts w:ascii="Times New Roman" w:eastAsia="Times New Roman" w:hAnsi="Times New Roman"/>
          <w:iCs/>
          <w:szCs w:val="24"/>
        </w:rPr>
      </w:pPr>
      <w:r w:rsidRPr="00DD60B9">
        <w:rPr>
          <w:rFonts w:ascii="Times New Roman" w:eastAsia="Times New Roman" w:hAnsi="Times New Roman"/>
          <w:szCs w:val="24"/>
        </w:rPr>
        <w:t>9. Количество направленных в органы прокуратуры заявлений о согласовании проведения контрольных мероприятий, по которым органами прокуратуры отказано в согласовании, за отчетный период.</w:t>
      </w:r>
    </w:p>
    <w:p w:rsidR="00C06685" w:rsidRPr="00DD60B9" w:rsidRDefault="00C06685" w:rsidP="004C7128">
      <w:pPr>
        <w:spacing w:after="0" w:line="240" w:lineRule="auto"/>
        <w:ind w:firstLine="539"/>
        <w:jc w:val="both"/>
        <w:rPr>
          <w:rFonts w:ascii="Times New Roman" w:eastAsia="Times New Roman" w:hAnsi="Times New Roman"/>
          <w:iCs/>
          <w:szCs w:val="24"/>
        </w:rPr>
      </w:pPr>
      <w:r w:rsidRPr="00DD60B9">
        <w:rPr>
          <w:rFonts w:ascii="Times New Roman" w:eastAsia="Times New Roman" w:hAnsi="Times New Roman"/>
          <w:szCs w:val="24"/>
        </w:rPr>
        <w:t>10. Количество исковых заявлений об оспаривании решений, действий (бездействия) должностных лиц контрольных органов, направленных контролируемыми лицами в судебном порядке, за отчетный период.</w:t>
      </w:r>
    </w:p>
    <w:p w:rsidR="00C06685" w:rsidRPr="00DD60B9" w:rsidRDefault="00C06685" w:rsidP="004C7128">
      <w:pPr>
        <w:spacing w:after="0" w:line="240" w:lineRule="auto"/>
        <w:ind w:firstLine="539"/>
        <w:jc w:val="both"/>
        <w:rPr>
          <w:rFonts w:ascii="Times New Roman" w:eastAsia="Times New Roman" w:hAnsi="Times New Roman"/>
          <w:iCs/>
          <w:szCs w:val="24"/>
        </w:rPr>
      </w:pPr>
      <w:r w:rsidRPr="00DD60B9">
        <w:rPr>
          <w:rFonts w:ascii="Times New Roman" w:eastAsia="Times New Roman" w:hAnsi="Times New Roman"/>
          <w:szCs w:val="24"/>
        </w:rPr>
        <w:t>11. Количество исковых заявлений об оспаривании решений, действий (бездействия) должностных лиц контрольных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w:t>
      </w:r>
    </w:p>
    <w:p w:rsidR="00C06685" w:rsidRPr="00DD60B9" w:rsidRDefault="00C06685" w:rsidP="004C7128">
      <w:pPr>
        <w:spacing w:after="0" w:line="240" w:lineRule="auto"/>
        <w:ind w:firstLine="539"/>
        <w:jc w:val="both"/>
        <w:rPr>
          <w:rFonts w:ascii="Times New Roman" w:eastAsia="Times New Roman" w:hAnsi="Times New Roman"/>
          <w:iCs/>
          <w:szCs w:val="24"/>
        </w:rPr>
      </w:pPr>
      <w:r w:rsidRPr="00DD60B9">
        <w:rPr>
          <w:rFonts w:ascii="Times New Roman" w:eastAsia="Times New Roman" w:hAnsi="Times New Roman"/>
          <w:szCs w:val="24"/>
        </w:rPr>
        <w:t>12. Количество контрольных мероприятий, включая контрольные мероприятия без взаимодействия,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отчетный период.</w:t>
      </w:r>
    </w:p>
    <w:p w:rsidR="00C06685" w:rsidRDefault="00C06685" w:rsidP="004C7128">
      <w:pPr>
        <w:spacing w:after="0" w:line="240" w:lineRule="auto"/>
        <w:jc w:val="both"/>
      </w:pPr>
    </w:p>
    <w:p w:rsidR="00825982" w:rsidRDefault="00825982" w:rsidP="004C7128">
      <w:pPr>
        <w:spacing w:after="0" w:line="240" w:lineRule="auto"/>
        <w:jc w:val="both"/>
      </w:pPr>
    </w:p>
    <w:p w:rsidR="00825982" w:rsidRDefault="00825982" w:rsidP="004C7128">
      <w:pPr>
        <w:spacing w:after="0" w:line="240" w:lineRule="auto"/>
        <w:jc w:val="both"/>
      </w:pPr>
    </w:p>
    <w:p w:rsidR="00825982" w:rsidRDefault="00825982" w:rsidP="004C7128">
      <w:pPr>
        <w:spacing w:after="0" w:line="240" w:lineRule="auto"/>
        <w:jc w:val="both"/>
      </w:pPr>
    </w:p>
    <w:p w:rsidR="00825982" w:rsidRDefault="00825982" w:rsidP="004C7128">
      <w:pPr>
        <w:spacing w:after="0" w:line="240" w:lineRule="auto"/>
        <w:jc w:val="both"/>
      </w:pPr>
    </w:p>
    <w:p w:rsidR="00825982" w:rsidRDefault="00825982" w:rsidP="004C7128">
      <w:pPr>
        <w:spacing w:after="0" w:line="240" w:lineRule="auto"/>
        <w:jc w:val="both"/>
      </w:pPr>
    </w:p>
    <w:p w:rsidR="00825982" w:rsidRDefault="00825982" w:rsidP="004C7128">
      <w:pPr>
        <w:spacing w:after="0" w:line="240" w:lineRule="auto"/>
        <w:jc w:val="both"/>
      </w:pPr>
    </w:p>
    <w:p w:rsidR="00825982" w:rsidRDefault="00825982" w:rsidP="004C7128">
      <w:pPr>
        <w:spacing w:after="0" w:line="240" w:lineRule="auto"/>
        <w:jc w:val="both"/>
      </w:pPr>
    </w:p>
    <w:p w:rsidR="00825982" w:rsidRDefault="00825982" w:rsidP="004C7128">
      <w:pPr>
        <w:spacing w:after="0" w:line="240" w:lineRule="auto"/>
        <w:jc w:val="both"/>
      </w:pPr>
    </w:p>
    <w:p w:rsidR="00825982" w:rsidRDefault="00825982" w:rsidP="004C7128">
      <w:pPr>
        <w:spacing w:after="0" w:line="240" w:lineRule="auto"/>
        <w:jc w:val="both"/>
      </w:pPr>
    </w:p>
    <w:p w:rsidR="00825982" w:rsidRDefault="00825982" w:rsidP="004C7128">
      <w:pPr>
        <w:spacing w:after="0" w:line="240" w:lineRule="auto"/>
        <w:jc w:val="both"/>
      </w:pPr>
    </w:p>
    <w:p w:rsidR="00825982" w:rsidRDefault="00825982" w:rsidP="004C7128">
      <w:pPr>
        <w:spacing w:after="0" w:line="240" w:lineRule="auto"/>
        <w:jc w:val="both"/>
      </w:pPr>
    </w:p>
    <w:p w:rsidR="00825982" w:rsidRDefault="00825982" w:rsidP="004C7128">
      <w:pPr>
        <w:spacing w:after="0" w:line="240" w:lineRule="auto"/>
        <w:jc w:val="both"/>
      </w:pPr>
    </w:p>
    <w:p w:rsidR="00825982" w:rsidRDefault="00825982" w:rsidP="004C7128">
      <w:pPr>
        <w:spacing w:after="0" w:line="240" w:lineRule="auto"/>
        <w:jc w:val="both"/>
      </w:pPr>
    </w:p>
    <w:p w:rsidR="00825982" w:rsidRDefault="00825982" w:rsidP="004C7128">
      <w:pPr>
        <w:spacing w:after="0" w:line="240" w:lineRule="auto"/>
        <w:jc w:val="both"/>
      </w:pPr>
    </w:p>
    <w:p w:rsidR="00825982" w:rsidRDefault="00825982" w:rsidP="004C7128">
      <w:pPr>
        <w:spacing w:after="0" w:line="240" w:lineRule="auto"/>
        <w:jc w:val="both"/>
      </w:pPr>
    </w:p>
    <w:p w:rsidR="00825982" w:rsidRDefault="00825982" w:rsidP="004C7128">
      <w:pPr>
        <w:spacing w:after="0" w:line="240" w:lineRule="auto"/>
        <w:jc w:val="both"/>
      </w:pPr>
    </w:p>
    <w:p w:rsidR="00C130C1" w:rsidRDefault="00C130C1" w:rsidP="00825982">
      <w:pPr>
        <w:spacing w:after="0" w:line="240" w:lineRule="auto"/>
        <w:jc w:val="right"/>
        <w:rPr>
          <w:rFonts w:ascii="Times New Roman" w:hAnsi="Times New Roman" w:cs="Times New Roman"/>
        </w:rPr>
      </w:pPr>
    </w:p>
    <w:p w:rsidR="00C130C1" w:rsidRDefault="00C130C1" w:rsidP="00825982">
      <w:pPr>
        <w:spacing w:after="0" w:line="240" w:lineRule="auto"/>
        <w:jc w:val="right"/>
        <w:rPr>
          <w:rFonts w:ascii="Times New Roman" w:hAnsi="Times New Roman" w:cs="Times New Roman"/>
        </w:rPr>
      </w:pPr>
    </w:p>
    <w:p w:rsidR="00825982" w:rsidRPr="00825982" w:rsidRDefault="00825982" w:rsidP="00825982">
      <w:pPr>
        <w:spacing w:after="0" w:line="240" w:lineRule="auto"/>
        <w:jc w:val="right"/>
        <w:rPr>
          <w:rFonts w:ascii="Times New Roman" w:hAnsi="Times New Roman" w:cs="Times New Roman"/>
        </w:rPr>
      </w:pPr>
      <w:r w:rsidRPr="00825982">
        <w:rPr>
          <w:rFonts w:ascii="Times New Roman" w:hAnsi="Times New Roman" w:cs="Times New Roman"/>
        </w:rPr>
        <w:t xml:space="preserve">Приложение 4 </w:t>
      </w:r>
    </w:p>
    <w:p w:rsidR="00825982" w:rsidRPr="0014754B" w:rsidRDefault="00825982" w:rsidP="00825982">
      <w:pPr>
        <w:spacing w:after="0" w:line="240" w:lineRule="auto"/>
        <w:jc w:val="right"/>
        <w:rPr>
          <w:rFonts w:ascii="Times New Roman" w:hAnsi="Times New Roman" w:cs="Times New Roman"/>
        </w:rPr>
      </w:pPr>
      <w:r w:rsidRPr="0014754B">
        <w:rPr>
          <w:rFonts w:ascii="Times New Roman" w:hAnsi="Times New Roman" w:cs="Times New Roman"/>
        </w:rPr>
        <w:t>К Положению о муниципальном жилищном контроле</w:t>
      </w:r>
    </w:p>
    <w:p w:rsidR="00932E7D" w:rsidRDefault="00825982" w:rsidP="00825982">
      <w:pPr>
        <w:spacing w:after="0" w:line="240" w:lineRule="auto"/>
        <w:jc w:val="right"/>
        <w:rPr>
          <w:rFonts w:ascii="Times New Roman" w:hAnsi="Times New Roman" w:cs="Times New Roman"/>
        </w:rPr>
      </w:pPr>
      <w:r w:rsidRPr="0014754B">
        <w:rPr>
          <w:rFonts w:ascii="Times New Roman" w:hAnsi="Times New Roman" w:cs="Times New Roman"/>
        </w:rPr>
        <w:t xml:space="preserve"> на территории Беломорского </w:t>
      </w:r>
    </w:p>
    <w:p w:rsidR="00825982" w:rsidRDefault="00825982" w:rsidP="00825982">
      <w:pPr>
        <w:spacing w:after="0" w:line="240" w:lineRule="auto"/>
        <w:jc w:val="right"/>
        <w:rPr>
          <w:rFonts w:ascii="Times New Roman" w:hAnsi="Times New Roman" w:cs="Times New Roman"/>
        </w:rPr>
      </w:pPr>
      <w:r w:rsidRPr="0014754B">
        <w:rPr>
          <w:rFonts w:ascii="Times New Roman" w:hAnsi="Times New Roman" w:cs="Times New Roman"/>
        </w:rPr>
        <w:t>муниципального округа Республики Карелия</w:t>
      </w:r>
    </w:p>
    <w:p w:rsidR="00932E7D" w:rsidRPr="00825982" w:rsidRDefault="00932E7D" w:rsidP="00825982">
      <w:pPr>
        <w:spacing w:after="0" w:line="240" w:lineRule="auto"/>
        <w:jc w:val="right"/>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542"/>
        <w:gridCol w:w="1920"/>
      </w:tblGrid>
      <w:tr w:rsidR="00825982" w:rsidRPr="00825982" w:rsidTr="000979B3">
        <w:tc>
          <w:tcPr>
            <w:tcW w:w="7797" w:type="dxa"/>
          </w:tcPr>
          <w:p w:rsidR="00825982" w:rsidRPr="00825982" w:rsidRDefault="00825982" w:rsidP="00825982">
            <w:pPr>
              <w:spacing w:after="0" w:line="240" w:lineRule="auto"/>
              <w:jc w:val="center"/>
              <w:rPr>
                <w:rFonts w:ascii="Times New Roman" w:hAnsi="Times New Roman" w:cs="Times New Roman"/>
                <w:b/>
              </w:rPr>
            </w:pPr>
            <w:r w:rsidRPr="00825982">
              <w:rPr>
                <w:rFonts w:ascii="Times New Roman" w:hAnsi="Times New Roman" w:cs="Times New Roman"/>
                <w:b/>
              </w:rPr>
              <w:t>Критерии риска</w:t>
            </w:r>
          </w:p>
        </w:tc>
        <w:tc>
          <w:tcPr>
            <w:tcW w:w="1948" w:type="dxa"/>
          </w:tcPr>
          <w:p w:rsidR="00825982" w:rsidRPr="00825982" w:rsidRDefault="00825982" w:rsidP="00825982">
            <w:pPr>
              <w:spacing w:after="0" w:line="240" w:lineRule="auto"/>
              <w:jc w:val="center"/>
              <w:rPr>
                <w:rFonts w:ascii="Times New Roman" w:hAnsi="Times New Roman" w:cs="Times New Roman"/>
                <w:b/>
              </w:rPr>
            </w:pPr>
            <w:r w:rsidRPr="00825982">
              <w:rPr>
                <w:rFonts w:ascii="Times New Roman" w:hAnsi="Times New Roman" w:cs="Times New Roman"/>
                <w:b/>
              </w:rPr>
              <w:t>Категории риска</w:t>
            </w:r>
          </w:p>
        </w:tc>
      </w:tr>
      <w:tr w:rsidR="00825982" w:rsidRPr="00825982" w:rsidTr="000979B3">
        <w:tc>
          <w:tcPr>
            <w:tcW w:w="7797" w:type="dxa"/>
          </w:tcPr>
          <w:p w:rsidR="00825982" w:rsidRPr="00825982" w:rsidRDefault="00825982" w:rsidP="00825982">
            <w:pPr>
              <w:spacing w:after="0" w:line="240" w:lineRule="auto"/>
              <w:jc w:val="center"/>
              <w:rPr>
                <w:rFonts w:ascii="Times New Roman" w:hAnsi="Times New Roman" w:cs="Times New Roman"/>
              </w:rPr>
            </w:pPr>
            <w:r w:rsidRPr="00825982">
              <w:rPr>
                <w:rFonts w:ascii="Times New Roman" w:hAnsi="Times New Roman" w:cs="Times New Roman"/>
              </w:rPr>
              <w:t>1. Деятельность контролируемых лиц при отсутствии обстоятельств, предусмотренных пунктами 2, 3 настоящего документа</w:t>
            </w:r>
          </w:p>
        </w:tc>
        <w:tc>
          <w:tcPr>
            <w:tcW w:w="1948" w:type="dxa"/>
          </w:tcPr>
          <w:p w:rsidR="00825982" w:rsidRPr="00825982" w:rsidRDefault="00825982" w:rsidP="00825982">
            <w:pPr>
              <w:spacing w:after="0" w:line="240" w:lineRule="auto"/>
              <w:jc w:val="center"/>
              <w:rPr>
                <w:rFonts w:ascii="Times New Roman" w:hAnsi="Times New Roman" w:cs="Times New Roman"/>
              </w:rPr>
            </w:pPr>
            <w:r w:rsidRPr="00825982">
              <w:rPr>
                <w:rFonts w:ascii="Times New Roman" w:hAnsi="Times New Roman" w:cs="Times New Roman"/>
              </w:rPr>
              <w:t>Низкий</w:t>
            </w:r>
          </w:p>
        </w:tc>
      </w:tr>
      <w:tr w:rsidR="00825982" w:rsidRPr="00825982" w:rsidTr="000979B3">
        <w:tc>
          <w:tcPr>
            <w:tcW w:w="7797" w:type="dxa"/>
          </w:tcPr>
          <w:p w:rsidR="00825982" w:rsidRPr="00825982" w:rsidRDefault="00825982" w:rsidP="00825982">
            <w:pPr>
              <w:spacing w:after="0" w:line="240" w:lineRule="auto"/>
              <w:jc w:val="center"/>
              <w:rPr>
                <w:rFonts w:ascii="Times New Roman" w:hAnsi="Times New Roman" w:cs="Times New Roman"/>
              </w:rPr>
            </w:pPr>
            <w:r w:rsidRPr="00825982">
              <w:rPr>
                <w:rFonts w:ascii="Times New Roman" w:hAnsi="Times New Roman" w:cs="Times New Roman"/>
              </w:rPr>
              <w:t>2. Деятельность юридических лиц и индивидуальных предпринимателей по управлению многоквартирными домами:</w:t>
            </w:r>
          </w:p>
        </w:tc>
        <w:tc>
          <w:tcPr>
            <w:tcW w:w="1948" w:type="dxa"/>
          </w:tcPr>
          <w:p w:rsidR="00825982" w:rsidRPr="00825982" w:rsidRDefault="00825982" w:rsidP="00825982">
            <w:pPr>
              <w:spacing w:after="0" w:line="240" w:lineRule="auto"/>
              <w:jc w:val="center"/>
              <w:rPr>
                <w:rFonts w:ascii="Times New Roman" w:hAnsi="Times New Roman" w:cs="Times New Roman"/>
              </w:rPr>
            </w:pPr>
          </w:p>
        </w:tc>
      </w:tr>
      <w:tr w:rsidR="00825982" w:rsidRPr="00825982" w:rsidTr="000979B3">
        <w:tc>
          <w:tcPr>
            <w:tcW w:w="7797" w:type="dxa"/>
          </w:tcPr>
          <w:p w:rsidR="00825982" w:rsidRPr="00825982" w:rsidRDefault="00825982" w:rsidP="00825982">
            <w:pPr>
              <w:spacing w:after="0" w:line="240" w:lineRule="auto"/>
              <w:jc w:val="center"/>
              <w:rPr>
                <w:rFonts w:ascii="Times New Roman" w:hAnsi="Times New Roman" w:cs="Times New Roman"/>
              </w:rPr>
            </w:pPr>
            <w:r w:rsidRPr="00825982">
              <w:rPr>
                <w:rFonts w:ascii="Times New Roman" w:hAnsi="Times New Roman" w:cs="Times New Roman"/>
              </w:rPr>
              <w:t>наличие трех и более вступивших в законную силу за три календарных года, предшествующих году, в котором принимается решение об отнесении деятельности юридического лица, индивидуального предпринимателя к категории риска (далее - решение), постановлений о назначении административного наказания юридическому лицу (его должностным лицам), индивидуальному предпринимателю за совершение административных правонарушений, предусмотренных статьями 7.23.2, 19.4.1 Кодекса Российской Федерации об административных правонарушениях;</w:t>
            </w:r>
          </w:p>
        </w:tc>
        <w:tc>
          <w:tcPr>
            <w:tcW w:w="1948" w:type="dxa"/>
          </w:tcPr>
          <w:p w:rsidR="00825982" w:rsidRPr="00825982" w:rsidRDefault="00825982" w:rsidP="00825982">
            <w:pPr>
              <w:spacing w:after="0" w:line="240" w:lineRule="auto"/>
              <w:jc w:val="center"/>
              <w:rPr>
                <w:rFonts w:ascii="Times New Roman" w:hAnsi="Times New Roman" w:cs="Times New Roman"/>
              </w:rPr>
            </w:pPr>
            <w:r w:rsidRPr="00825982">
              <w:rPr>
                <w:rFonts w:ascii="Times New Roman" w:hAnsi="Times New Roman" w:cs="Times New Roman"/>
              </w:rPr>
              <w:t>Высокий</w:t>
            </w:r>
          </w:p>
        </w:tc>
      </w:tr>
      <w:tr w:rsidR="00825982" w:rsidRPr="00825982" w:rsidTr="000979B3">
        <w:tc>
          <w:tcPr>
            <w:tcW w:w="7797" w:type="dxa"/>
          </w:tcPr>
          <w:p w:rsidR="00825982" w:rsidRPr="00825982" w:rsidRDefault="00825982" w:rsidP="00825982">
            <w:pPr>
              <w:spacing w:after="0" w:line="240" w:lineRule="auto"/>
              <w:jc w:val="center"/>
              <w:rPr>
                <w:rFonts w:ascii="Times New Roman" w:hAnsi="Times New Roman" w:cs="Times New Roman"/>
              </w:rPr>
            </w:pPr>
            <w:r w:rsidRPr="00825982">
              <w:rPr>
                <w:rFonts w:ascii="Times New Roman" w:hAnsi="Times New Roman" w:cs="Times New Roman"/>
              </w:rPr>
              <w:t>наличие пяти и более вступивших в законную силу за три календарных года, предшествующих году, в котором принимается решение, постановлений о назначении административного наказания юридическому лицу (его должностным лицам), индивидуальному предпринимателю за совершение административных правонарушений, предусмотренных статьей 7.22, частью 1 статьи 19.5 Кодекса Российской Федерации об административных правонарушениях;</w:t>
            </w:r>
          </w:p>
        </w:tc>
        <w:tc>
          <w:tcPr>
            <w:tcW w:w="1948" w:type="dxa"/>
          </w:tcPr>
          <w:p w:rsidR="00825982" w:rsidRPr="00825982" w:rsidRDefault="00825982" w:rsidP="00825982">
            <w:pPr>
              <w:spacing w:after="0" w:line="240" w:lineRule="auto"/>
              <w:jc w:val="center"/>
              <w:rPr>
                <w:rFonts w:ascii="Times New Roman" w:hAnsi="Times New Roman" w:cs="Times New Roman"/>
              </w:rPr>
            </w:pPr>
            <w:r w:rsidRPr="00825982">
              <w:rPr>
                <w:rFonts w:ascii="Times New Roman" w:hAnsi="Times New Roman" w:cs="Times New Roman"/>
              </w:rPr>
              <w:t>Средний</w:t>
            </w:r>
          </w:p>
        </w:tc>
      </w:tr>
      <w:tr w:rsidR="00825982" w:rsidRPr="00825982" w:rsidTr="000979B3">
        <w:tc>
          <w:tcPr>
            <w:tcW w:w="7797" w:type="dxa"/>
          </w:tcPr>
          <w:p w:rsidR="00825982" w:rsidRPr="00825982" w:rsidRDefault="00825982" w:rsidP="00825982">
            <w:pPr>
              <w:spacing w:after="0" w:line="240" w:lineRule="auto"/>
              <w:jc w:val="center"/>
              <w:rPr>
                <w:rFonts w:ascii="Times New Roman" w:hAnsi="Times New Roman" w:cs="Times New Roman"/>
              </w:rPr>
            </w:pPr>
            <w:r w:rsidRPr="00825982">
              <w:rPr>
                <w:rFonts w:ascii="Times New Roman" w:hAnsi="Times New Roman" w:cs="Times New Roman"/>
              </w:rPr>
              <w:t>наличие нарушений обязательных требований, выявленных при проведении плановых и внеплановых проверок, не связанных с привлечением к административной ответственности, в течение трех календарных лет, предшествующих году, в котором принимается решение</w:t>
            </w:r>
          </w:p>
        </w:tc>
        <w:tc>
          <w:tcPr>
            <w:tcW w:w="1948" w:type="dxa"/>
          </w:tcPr>
          <w:p w:rsidR="00825982" w:rsidRPr="00825982" w:rsidRDefault="00825982" w:rsidP="00825982">
            <w:pPr>
              <w:spacing w:after="0" w:line="240" w:lineRule="auto"/>
              <w:jc w:val="center"/>
              <w:rPr>
                <w:rFonts w:ascii="Times New Roman" w:hAnsi="Times New Roman" w:cs="Times New Roman"/>
              </w:rPr>
            </w:pPr>
            <w:r w:rsidRPr="00825982">
              <w:rPr>
                <w:rFonts w:ascii="Times New Roman" w:hAnsi="Times New Roman" w:cs="Times New Roman"/>
              </w:rPr>
              <w:t>Умеренный</w:t>
            </w:r>
          </w:p>
        </w:tc>
      </w:tr>
      <w:tr w:rsidR="00825982" w:rsidRPr="00825982" w:rsidTr="000979B3">
        <w:tc>
          <w:tcPr>
            <w:tcW w:w="7797" w:type="dxa"/>
          </w:tcPr>
          <w:p w:rsidR="00825982" w:rsidRPr="00825982" w:rsidRDefault="00825982" w:rsidP="00825982">
            <w:pPr>
              <w:spacing w:after="0" w:line="240" w:lineRule="auto"/>
              <w:jc w:val="center"/>
              <w:rPr>
                <w:rFonts w:ascii="Times New Roman" w:hAnsi="Times New Roman" w:cs="Times New Roman"/>
              </w:rPr>
            </w:pPr>
            <w:r w:rsidRPr="00825982">
              <w:rPr>
                <w:rFonts w:ascii="Times New Roman" w:hAnsi="Times New Roman" w:cs="Times New Roman"/>
              </w:rPr>
              <w:t>3. Иные виды деятельности контролируемых лиц, в отношении которых осуществляется муниципальный жилищный контроль:</w:t>
            </w:r>
          </w:p>
        </w:tc>
        <w:tc>
          <w:tcPr>
            <w:tcW w:w="1948" w:type="dxa"/>
          </w:tcPr>
          <w:p w:rsidR="00825982" w:rsidRPr="00825982" w:rsidRDefault="00825982" w:rsidP="00825982">
            <w:pPr>
              <w:spacing w:after="0" w:line="240" w:lineRule="auto"/>
              <w:jc w:val="center"/>
              <w:rPr>
                <w:rFonts w:ascii="Times New Roman" w:hAnsi="Times New Roman" w:cs="Times New Roman"/>
              </w:rPr>
            </w:pPr>
          </w:p>
        </w:tc>
      </w:tr>
      <w:tr w:rsidR="00825982" w:rsidRPr="00825982" w:rsidTr="000979B3">
        <w:tc>
          <w:tcPr>
            <w:tcW w:w="7797" w:type="dxa"/>
          </w:tcPr>
          <w:p w:rsidR="00825982" w:rsidRPr="00825982" w:rsidRDefault="00825982" w:rsidP="00825982">
            <w:pPr>
              <w:spacing w:after="0" w:line="240" w:lineRule="auto"/>
              <w:jc w:val="center"/>
              <w:rPr>
                <w:rFonts w:ascii="Times New Roman" w:hAnsi="Times New Roman" w:cs="Times New Roman"/>
              </w:rPr>
            </w:pPr>
            <w:r w:rsidRPr="00825982">
              <w:rPr>
                <w:rFonts w:ascii="Times New Roman" w:hAnsi="Times New Roman" w:cs="Times New Roman"/>
              </w:rPr>
              <w:t>наличие трех и более вступивших в законную силу за три календарных года, предшествующих году, в котором принимается решение, постановлений о назначении административного наказания юридическому лицу (его должностным лицам), индивидуальному предпринимателю за совершение административных правонарушений, предусмотренных частью 12 статьи 9.16, статьей 19.4.1 Кодекса Российской Федерации об административных правонарушениях;</w:t>
            </w:r>
          </w:p>
        </w:tc>
        <w:tc>
          <w:tcPr>
            <w:tcW w:w="1948" w:type="dxa"/>
          </w:tcPr>
          <w:p w:rsidR="00825982" w:rsidRPr="00825982" w:rsidRDefault="00825982" w:rsidP="00825982">
            <w:pPr>
              <w:spacing w:after="0" w:line="240" w:lineRule="auto"/>
              <w:jc w:val="center"/>
              <w:rPr>
                <w:rFonts w:ascii="Times New Roman" w:hAnsi="Times New Roman" w:cs="Times New Roman"/>
              </w:rPr>
            </w:pPr>
            <w:r w:rsidRPr="00825982">
              <w:rPr>
                <w:rFonts w:ascii="Times New Roman" w:hAnsi="Times New Roman" w:cs="Times New Roman"/>
              </w:rPr>
              <w:t>Высокий</w:t>
            </w:r>
          </w:p>
        </w:tc>
      </w:tr>
      <w:tr w:rsidR="00825982" w:rsidRPr="00825982" w:rsidTr="000979B3">
        <w:tc>
          <w:tcPr>
            <w:tcW w:w="7797" w:type="dxa"/>
          </w:tcPr>
          <w:p w:rsidR="00825982" w:rsidRPr="00825982" w:rsidRDefault="00825982" w:rsidP="00825982">
            <w:pPr>
              <w:spacing w:after="0" w:line="240" w:lineRule="auto"/>
              <w:jc w:val="center"/>
              <w:rPr>
                <w:rFonts w:ascii="Times New Roman" w:hAnsi="Times New Roman" w:cs="Times New Roman"/>
              </w:rPr>
            </w:pPr>
            <w:r w:rsidRPr="00825982">
              <w:rPr>
                <w:rFonts w:ascii="Times New Roman" w:hAnsi="Times New Roman" w:cs="Times New Roman"/>
              </w:rPr>
              <w:t>наличие пяти и более вступивших в законную силу за три календарных года, предшествующих году, в котором принимается решение, постановлений о назначении административного наказания юридическому лицу (его должностным лицам), индивидуальному предпринимателю за совершение административных правонарушений, предусмотренных статьей 9.23, частью 1 статьи 19.5 Кодекса Российской Федерации об административных правонарушениях;</w:t>
            </w:r>
          </w:p>
        </w:tc>
        <w:tc>
          <w:tcPr>
            <w:tcW w:w="1948" w:type="dxa"/>
          </w:tcPr>
          <w:p w:rsidR="00825982" w:rsidRPr="00825982" w:rsidRDefault="00825982" w:rsidP="00825982">
            <w:pPr>
              <w:spacing w:after="0" w:line="240" w:lineRule="auto"/>
              <w:jc w:val="center"/>
              <w:rPr>
                <w:rFonts w:ascii="Times New Roman" w:hAnsi="Times New Roman" w:cs="Times New Roman"/>
              </w:rPr>
            </w:pPr>
            <w:r w:rsidRPr="00825982">
              <w:rPr>
                <w:rFonts w:ascii="Times New Roman" w:hAnsi="Times New Roman" w:cs="Times New Roman"/>
              </w:rPr>
              <w:t>Средний</w:t>
            </w:r>
          </w:p>
        </w:tc>
      </w:tr>
      <w:tr w:rsidR="00825982" w:rsidRPr="00825982" w:rsidTr="000979B3">
        <w:tc>
          <w:tcPr>
            <w:tcW w:w="7797" w:type="dxa"/>
          </w:tcPr>
          <w:p w:rsidR="00825982" w:rsidRPr="00825982" w:rsidRDefault="00825982" w:rsidP="00825982">
            <w:pPr>
              <w:spacing w:after="0" w:line="240" w:lineRule="auto"/>
              <w:jc w:val="center"/>
              <w:rPr>
                <w:rFonts w:ascii="Times New Roman" w:hAnsi="Times New Roman" w:cs="Times New Roman"/>
              </w:rPr>
            </w:pPr>
            <w:r w:rsidRPr="00825982">
              <w:rPr>
                <w:rFonts w:ascii="Times New Roman" w:hAnsi="Times New Roman" w:cs="Times New Roman"/>
              </w:rPr>
              <w:t>наличие нарушений обязательных требований, выявленных при проведении плановых и внеплановых проверок, не связанных с привлечением к административной ответственности, в течение трех календарных лет, предшествующих году, в котором принимается решение</w:t>
            </w:r>
          </w:p>
        </w:tc>
        <w:tc>
          <w:tcPr>
            <w:tcW w:w="1948" w:type="dxa"/>
          </w:tcPr>
          <w:p w:rsidR="00825982" w:rsidRPr="00825982" w:rsidRDefault="00825982" w:rsidP="00825982">
            <w:pPr>
              <w:spacing w:after="0" w:line="240" w:lineRule="auto"/>
              <w:jc w:val="center"/>
              <w:rPr>
                <w:rFonts w:ascii="Times New Roman" w:hAnsi="Times New Roman" w:cs="Times New Roman"/>
              </w:rPr>
            </w:pPr>
            <w:r w:rsidRPr="00825982">
              <w:rPr>
                <w:rFonts w:ascii="Times New Roman" w:hAnsi="Times New Roman" w:cs="Times New Roman"/>
              </w:rPr>
              <w:t>Умеренный</w:t>
            </w:r>
          </w:p>
        </w:tc>
      </w:tr>
    </w:tbl>
    <w:p w:rsidR="00825982" w:rsidRPr="00825982" w:rsidRDefault="00825982" w:rsidP="004C7128">
      <w:pPr>
        <w:spacing w:after="0" w:line="240" w:lineRule="auto"/>
        <w:jc w:val="both"/>
        <w:rPr>
          <w:rFonts w:ascii="Times New Roman" w:hAnsi="Times New Roman" w:cs="Times New Roman"/>
        </w:rPr>
      </w:pPr>
    </w:p>
    <w:sectPr w:rsidR="00825982" w:rsidRPr="00825982" w:rsidSect="00DE0EC2">
      <w:pgSz w:w="11906" w:h="16838"/>
      <w:pgMar w:top="284" w:right="851" w:bottom="567"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4750" w:rsidRDefault="00424750" w:rsidP="00AE4F31">
      <w:pPr>
        <w:spacing w:after="0" w:line="240" w:lineRule="auto"/>
      </w:pPr>
      <w:r>
        <w:separator/>
      </w:r>
    </w:p>
  </w:endnote>
  <w:endnote w:type="continuationSeparator" w:id="1">
    <w:p w:rsidR="00424750" w:rsidRDefault="00424750" w:rsidP="00AE4F3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E0000AFF" w:usb1="500078FF" w:usb2="00000021" w:usb3="00000000" w:csb0="000001B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4750" w:rsidRDefault="00424750" w:rsidP="00AE4F31">
      <w:pPr>
        <w:spacing w:after="0" w:line="240" w:lineRule="auto"/>
      </w:pPr>
      <w:r>
        <w:separator/>
      </w:r>
    </w:p>
  </w:footnote>
  <w:footnote w:type="continuationSeparator" w:id="1">
    <w:p w:rsidR="00424750" w:rsidRDefault="00424750" w:rsidP="00AE4F3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030310"/>
    <w:multiLevelType w:val="hybridMultilevel"/>
    <w:tmpl w:val="61D2502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4F535DE3"/>
    <w:multiLevelType w:val="multilevel"/>
    <w:tmpl w:val="1F12568C"/>
    <w:lvl w:ilvl="0">
      <w:start w:val="1"/>
      <w:numFmt w:val="decimal"/>
      <w:lvlText w:val="%1"/>
      <w:lvlJc w:val="left"/>
      <w:pPr>
        <w:ind w:left="1125" w:hanging="1125"/>
      </w:pPr>
      <w:rPr>
        <w:rFonts w:hint="default"/>
      </w:rPr>
    </w:lvl>
    <w:lvl w:ilvl="1">
      <w:start w:val="1"/>
      <w:numFmt w:val="decimal"/>
      <w:lvlText w:val="%1.%2"/>
      <w:lvlJc w:val="left"/>
      <w:pPr>
        <w:ind w:left="1834" w:hanging="1125"/>
      </w:pPr>
      <w:rPr>
        <w:rFonts w:hint="default"/>
      </w:rPr>
    </w:lvl>
    <w:lvl w:ilvl="2">
      <w:start w:val="1"/>
      <w:numFmt w:val="decimal"/>
      <w:lvlText w:val="%1.%2.%3"/>
      <w:lvlJc w:val="left"/>
      <w:pPr>
        <w:ind w:left="2543" w:hanging="1125"/>
      </w:pPr>
      <w:rPr>
        <w:rFonts w:hint="default"/>
      </w:rPr>
    </w:lvl>
    <w:lvl w:ilvl="3">
      <w:start w:val="1"/>
      <w:numFmt w:val="decimal"/>
      <w:lvlText w:val="%1.%2.%3.%4"/>
      <w:lvlJc w:val="left"/>
      <w:pPr>
        <w:ind w:left="3252" w:hanging="1125"/>
      </w:pPr>
      <w:rPr>
        <w:rFonts w:hint="default"/>
      </w:rPr>
    </w:lvl>
    <w:lvl w:ilvl="4">
      <w:start w:val="1"/>
      <w:numFmt w:val="decimal"/>
      <w:lvlText w:val="%1.%2.%3.%4.%5"/>
      <w:lvlJc w:val="left"/>
      <w:pPr>
        <w:ind w:left="3961" w:hanging="1125"/>
      </w:pPr>
      <w:rPr>
        <w:rFonts w:hint="default"/>
      </w:rPr>
    </w:lvl>
    <w:lvl w:ilvl="5">
      <w:start w:val="1"/>
      <w:numFmt w:val="decimal"/>
      <w:lvlText w:val="%1.%2.%3.%4.%5.%6"/>
      <w:lvlJc w:val="left"/>
      <w:pPr>
        <w:ind w:left="4670" w:hanging="1125"/>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nsid w:val="7FCE5F5D"/>
    <w:multiLevelType w:val="multilevel"/>
    <w:tmpl w:val="B690688E"/>
    <w:lvl w:ilvl="0">
      <w:start w:val="1"/>
      <w:numFmt w:val="decimal"/>
      <w:lvlText w:val="%1."/>
      <w:lvlJc w:val="left"/>
      <w:pPr>
        <w:ind w:left="720" w:hanging="360"/>
      </w:pPr>
      <w:rPr>
        <w:rFonts w:hint="default"/>
      </w:rPr>
    </w:lvl>
    <w:lvl w:ilvl="1">
      <w:start w:val="8"/>
      <w:numFmt w:val="decimal"/>
      <w:isLgl/>
      <w:lvlText w:val="%1.%2."/>
      <w:lvlJc w:val="left"/>
      <w:pPr>
        <w:ind w:left="1954" w:hanging="1245"/>
      </w:pPr>
      <w:rPr>
        <w:rFonts w:hint="default"/>
      </w:rPr>
    </w:lvl>
    <w:lvl w:ilvl="2">
      <w:start w:val="1"/>
      <w:numFmt w:val="decimal"/>
      <w:isLgl/>
      <w:lvlText w:val="%1.%2.%3."/>
      <w:lvlJc w:val="left"/>
      <w:pPr>
        <w:ind w:left="2303" w:hanging="1245"/>
      </w:pPr>
      <w:rPr>
        <w:rFonts w:hint="default"/>
      </w:rPr>
    </w:lvl>
    <w:lvl w:ilvl="3">
      <w:start w:val="1"/>
      <w:numFmt w:val="decimal"/>
      <w:isLgl/>
      <w:lvlText w:val="%1.%2.%3.%4."/>
      <w:lvlJc w:val="left"/>
      <w:pPr>
        <w:ind w:left="2652" w:hanging="1245"/>
      </w:pPr>
      <w:rPr>
        <w:rFonts w:hint="default"/>
      </w:rPr>
    </w:lvl>
    <w:lvl w:ilvl="4">
      <w:start w:val="1"/>
      <w:numFmt w:val="decimal"/>
      <w:isLgl/>
      <w:lvlText w:val="%1.%2.%3.%4.%5."/>
      <w:lvlJc w:val="left"/>
      <w:pPr>
        <w:ind w:left="3001" w:hanging="1245"/>
      </w:pPr>
      <w:rPr>
        <w:rFonts w:hint="default"/>
      </w:rPr>
    </w:lvl>
    <w:lvl w:ilvl="5">
      <w:start w:val="1"/>
      <w:numFmt w:val="decimal"/>
      <w:isLgl/>
      <w:lvlText w:val="%1.%2.%3.%4.%5.%6."/>
      <w:lvlJc w:val="left"/>
      <w:pPr>
        <w:ind w:left="3350" w:hanging="1245"/>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AE4F31"/>
    <w:rsid w:val="00000845"/>
    <w:rsid w:val="00001B6E"/>
    <w:rsid w:val="00011F37"/>
    <w:rsid w:val="000152A7"/>
    <w:rsid w:val="00052325"/>
    <w:rsid w:val="00052F04"/>
    <w:rsid w:val="00062891"/>
    <w:rsid w:val="00065323"/>
    <w:rsid w:val="00065942"/>
    <w:rsid w:val="000720C4"/>
    <w:rsid w:val="00076ADC"/>
    <w:rsid w:val="000938F4"/>
    <w:rsid w:val="000C127E"/>
    <w:rsid w:val="000D0755"/>
    <w:rsid w:val="000D0C2C"/>
    <w:rsid w:val="000D297B"/>
    <w:rsid w:val="000D5091"/>
    <w:rsid w:val="000D6694"/>
    <w:rsid w:val="000E17D4"/>
    <w:rsid w:val="000E61FD"/>
    <w:rsid w:val="000F72C2"/>
    <w:rsid w:val="0010154D"/>
    <w:rsid w:val="00103036"/>
    <w:rsid w:val="00103ADB"/>
    <w:rsid w:val="0012169C"/>
    <w:rsid w:val="00127DB1"/>
    <w:rsid w:val="00131C29"/>
    <w:rsid w:val="0014754B"/>
    <w:rsid w:val="0017288D"/>
    <w:rsid w:val="00172A60"/>
    <w:rsid w:val="00172E3A"/>
    <w:rsid w:val="00182E49"/>
    <w:rsid w:val="001912D1"/>
    <w:rsid w:val="00195EE3"/>
    <w:rsid w:val="001A4F08"/>
    <w:rsid w:val="001A66B5"/>
    <w:rsid w:val="001C4ADB"/>
    <w:rsid w:val="001C7D66"/>
    <w:rsid w:val="001D3C33"/>
    <w:rsid w:val="00233288"/>
    <w:rsid w:val="0024157F"/>
    <w:rsid w:val="00247AD6"/>
    <w:rsid w:val="00253722"/>
    <w:rsid w:val="002551C0"/>
    <w:rsid w:val="00255D2D"/>
    <w:rsid w:val="00257DBA"/>
    <w:rsid w:val="002670B3"/>
    <w:rsid w:val="00272301"/>
    <w:rsid w:val="002873AB"/>
    <w:rsid w:val="00291268"/>
    <w:rsid w:val="002A0EEA"/>
    <w:rsid w:val="002F7A48"/>
    <w:rsid w:val="0030027F"/>
    <w:rsid w:val="00300B05"/>
    <w:rsid w:val="00306C88"/>
    <w:rsid w:val="00310C2B"/>
    <w:rsid w:val="00312CE8"/>
    <w:rsid w:val="003448A1"/>
    <w:rsid w:val="00346740"/>
    <w:rsid w:val="0035352E"/>
    <w:rsid w:val="003938CB"/>
    <w:rsid w:val="003A1A38"/>
    <w:rsid w:val="003B1382"/>
    <w:rsid w:val="003D16C7"/>
    <w:rsid w:val="003D36DA"/>
    <w:rsid w:val="003E0693"/>
    <w:rsid w:val="003F0625"/>
    <w:rsid w:val="00406F6B"/>
    <w:rsid w:val="0041145C"/>
    <w:rsid w:val="004122DB"/>
    <w:rsid w:val="00424750"/>
    <w:rsid w:val="00443F96"/>
    <w:rsid w:val="00446F0A"/>
    <w:rsid w:val="00461622"/>
    <w:rsid w:val="00462154"/>
    <w:rsid w:val="00466AB6"/>
    <w:rsid w:val="00486BAC"/>
    <w:rsid w:val="004A5C02"/>
    <w:rsid w:val="004C13F4"/>
    <w:rsid w:val="004C7128"/>
    <w:rsid w:val="004C7644"/>
    <w:rsid w:val="004C7C7E"/>
    <w:rsid w:val="004E3EB3"/>
    <w:rsid w:val="004E6AA5"/>
    <w:rsid w:val="004F16A7"/>
    <w:rsid w:val="004F7BC3"/>
    <w:rsid w:val="005125EE"/>
    <w:rsid w:val="005317DB"/>
    <w:rsid w:val="0054163B"/>
    <w:rsid w:val="00565EC2"/>
    <w:rsid w:val="00571144"/>
    <w:rsid w:val="00576B22"/>
    <w:rsid w:val="00592DAA"/>
    <w:rsid w:val="005A58B0"/>
    <w:rsid w:val="005A6801"/>
    <w:rsid w:val="005C5353"/>
    <w:rsid w:val="005D5D03"/>
    <w:rsid w:val="005E7D20"/>
    <w:rsid w:val="006100E5"/>
    <w:rsid w:val="006276A4"/>
    <w:rsid w:val="0064062F"/>
    <w:rsid w:val="00661724"/>
    <w:rsid w:val="006638F3"/>
    <w:rsid w:val="00666B92"/>
    <w:rsid w:val="0067243A"/>
    <w:rsid w:val="00673BD9"/>
    <w:rsid w:val="006979E4"/>
    <w:rsid w:val="006A639F"/>
    <w:rsid w:val="006B382E"/>
    <w:rsid w:val="006D1047"/>
    <w:rsid w:val="006E2C67"/>
    <w:rsid w:val="006F1866"/>
    <w:rsid w:val="006F47FF"/>
    <w:rsid w:val="00713B83"/>
    <w:rsid w:val="00720696"/>
    <w:rsid w:val="00730259"/>
    <w:rsid w:val="007333D4"/>
    <w:rsid w:val="00735C6C"/>
    <w:rsid w:val="00746E34"/>
    <w:rsid w:val="00747220"/>
    <w:rsid w:val="00760F19"/>
    <w:rsid w:val="00771507"/>
    <w:rsid w:val="007D27C1"/>
    <w:rsid w:val="007E6BAA"/>
    <w:rsid w:val="007E7292"/>
    <w:rsid w:val="007F0739"/>
    <w:rsid w:val="007F0DC9"/>
    <w:rsid w:val="00825982"/>
    <w:rsid w:val="00831489"/>
    <w:rsid w:val="00854C4C"/>
    <w:rsid w:val="008700D8"/>
    <w:rsid w:val="008C2580"/>
    <w:rsid w:val="008C6A04"/>
    <w:rsid w:val="008E3765"/>
    <w:rsid w:val="008E54CC"/>
    <w:rsid w:val="008F0083"/>
    <w:rsid w:val="008F7318"/>
    <w:rsid w:val="0091296B"/>
    <w:rsid w:val="00927D2D"/>
    <w:rsid w:val="00932E7D"/>
    <w:rsid w:val="00933BD9"/>
    <w:rsid w:val="00947941"/>
    <w:rsid w:val="00961695"/>
    <w:rsid w:val="00990F8D"/>
    <w:rsid w:val="00992E43"/>
    <w:rsid w:val="00997B23"/>
    <w:rsid w:val="009B67EE"/>
    <w:rsid w:val="009C2AA8"/>
    <w:rsid w:val="009D1569"/>
    <w:rsid w:val="009D3AE9"/>
    <w:rsid w:val="00A00AED"/>
    <w:rsid w:val="00A0271D"/>
    <w:rsid w:val="00A13AB2"/>
    <w:rsid w:val="00A17DA1"/>
    <w:rsid w:val="00A2243B"/>
    <w:rsid w:val="00A30288"/>
    <w:rsid w:val="00A3408D"/>
    <w:rsid w:val="00A5324B"/>
    <w:rsid w:val="00A64528"/>
    <w:rsid w:val="00A7272C"/>
    <w:rsid w:val="00AB2639"/>
    <w:rsid w:val="00AB42EE"/>
    <w:rsid w:val="00AC0518"/>
    <w:rsid w:val="00AC1C97"/>
    <w:rsid w:val="00AE4F31"/>
    <w:rsid w:val="00AE7105"/>
    <w:rsid w:val="00AF40C9"/>
    <w:rsid w:val="00B00CEC"/>
    <w:rsid w:val="00B338A6"/>
    <w:rsid w:val="00B3444F"/>
    <w:rsid w:val="00B508EE"/>
    <w:rsid w:val="00B6419F"/>
    <w:rsid w:val="00B92240"/>
    <w:rsid w:val="00B956B6"/>
    <w:rsid w:val="00BA1388"/>
    <w:rsid w:val="00BA1E7D"/>
    <w:rsid w:val="00BB1E80"/>
    <w:rsid w:val="00BD4376"/>
    <w:rsid w:val="00BD62F4"/>
    <w:rsid w:val="00BE0FF2"/>
    <w:rsid w:val="00BE4EA0"/>
    <w:rsid w:val="00BF126E"/>
    <w:rsid w:val="00BF2617"/>
    <w:rsid w:val="00C03B46"/>
    <w:rsid w:val="00C06685"/>
    <w:rsid w:val="00C071E9"/>
    <w:rsid w:val="00C1133E"/>
    <w:rsid w:val="00C130C1"/>
    <w:rsid w:val="00C13CD4"/>
    <w:rsid w:val="00C252B6"/>
    <w:rsid w:val="00C74BE0"/>
    <w:rsid w:val="00C76CCF"/>
    <w:rsid w:val="00C9034F"/>
    <w:rsid w:val="00C9797D"/>
    <w:rsid w:val="00C97E94"/>
    <w:rsid w:val="00CC1165"/>
    <w:rsid w:val="00CD1AE0"/>
    <w:rsid w:val="00CD2A2D"/>
    <w:rsid w:val="00CF6371"/>
    <w:rsid w:val="00D054D9"/>
    <w:rsid w:val="00D36222"/>
    <w:rsid w:val="00D403BD"/>
    <w:rsid w:val="00D64B5A"/>
    <w:rsid w:val="00D703F6"/>
    <w:rsid w:val="00D73557"/>
    <w:rsid w:val="00D74C71"/>
    <w:rsid w:val="00DA01E7"/>
    <w:rsid w:val="00DA7A89"/>
    <w:rsid w:val="00DC6AE6"/>
    <w:rsid w:val="00DC729E"/>
    <w:rsid w:val="00DE0EC2"/>
    <w:rsid w:val="00DE6A27"/>
    <w:rsid w:val="00DE6CBC"/>
    <w:rsid w:val="00DF0CD1"/>
    <w:rsid w:val="00E03331"/>
    <w:rsid w:val="00E14E47"/>
    <w:rsid w:val="00E229D4"/>
    <w:rsid w:val="00E51DAA"/>
    <w:rsid w:val="00E73D85"/>
    <w:rsid w:val="00E82FD7"/>
    <w:rsid w:val="00E904E6"/>
    <w:rsid w:val="00E916C1"/>
    <w:rsid w:val="00E941E9"/>
    <w:rsid w:val="00EA5590"/>
    <w:rsid w:val="00EA62F8"/>
    <w:rsid w:val="00EB17CD"/>
    <w:rsid w:val="00EC5667"/>
    <w:rsid w:val="00ED4C97"/>
    <w:rsid w:val="00ED4F54"/>
    <w:rsid w:val="00F07058"/>
    <w:rsid w:val="00F11377"/>
    <w:rsid w:val="00F318FA"/>
    <w:rsid w:val="00F434D3"/>
    <w:rsid w:val="00F51A53"/>
    <w:rsid w:val="00F55320"/>
    <w:rsid w:val="00F66CA6"/>
    <w:rsid w:val="00F67527"/>
    <w:rsid w:val="00F7481A"/>
    <w:rsid w:val="00F82CF0"/>
    <w:rsid w:val="00F86E17"/>
    <w:rsid w:val="00FB2FDE"/>
    <w:rsid w:val="00FB7878"/>
    <w:rsid w:val="00FC0BEC"/>
    <w:rsid w:val="00FC52E4"/>
    <w:rsid w:val="00FC58C5"/>
    <w:rsid w:val="00FD0D57"/>
    <w:rsid w:val="00FD26F0"/>
    <w:rsid w:val="00FE4805"/>
    <w:rsid w:val="00FF3BFB"/>
    <w:rsid w:val="00FF5F4D"/>
    <w:rsid w:val="00FF637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4F31"/>
    <w:rPr>
      <w:rFonts w:eastAsiaTheme="minorEastAsia"/>
      <w:lang w:eastAsia="ru-RU"/>
    </w:rPr>
  </w:style>
  <w:style w:type="paragraph" w:styleId="1">
    <w:name w:val="heading 1"/>
    <w:basedOn w:val="a"/>
    <w:next w:val="a"/>
    <w:link w:val="10"/>
    <w:uiPriority w:val="99"/>
    <w:qFormat/>
    <w:rsid w:val="00AE4F31"/>
    <w:pPr>
      <w:keepNext/>
      <w:spacing w:before="240" w:after="60" w:line="240" w:lineRule="auto"/>
      <w:outlineLvl w:val="0"/>
    </w:pPr>
    <w:rPr>
      <w:rFonts w:ascii="Arial" w:eastAsia="Times New Roman" w:hAnsi="Arial" w:cs="Arial"/>
      <w:b/>
      <w:bCs/>
      <w:kern w:val="28"/>
      <w:sz w:val="28"/>
      <w:szCs w:val="28"/>
    </w:rPr>
  </w:style>
  <w:style w:type="paragraph" w:styleId="2">
    <w:name w:val="heading 2"/>
    <w:basedOn w:val="a"/>
    <w:next w:val="a"/>
    <w:link w:val="20"/>
    <w:uiPriority w:val="99"/>
    <w:qFormat/>
    <w:rsid w:val="00AE4F31"/>
    <w:pPr>
      <w:keepNext/>
      <w:spacing w:after="0" w:line="240" w:lineRule="auto"/>
      <w:jc w:val="both"/>
      <w:outlineLvl w:val="1"/>
    </w:pPr>
    <w:rPr>
      <w:rFonts w:ascii="Calibri" w:eastAsia="Times New Roman" w:hAnsi="Calibri"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AE4F31"/>
    <w:rPr>
      <w:rFonts w:ascii="Arial" w:eastAsia="Times New Roman" w:hAnsi="Arial" w:cs="Arial"/>
      <w:b/>
      <w:bCs/>
      <w:kern w:val="28"/>
      <w:sz w:val="28"/>
      <w:szCs w:val="28"/>
      <w:lang w:eastAsia="ru-RU"/>
    </w:rPr>
  </w:style>
  <w:style w:type="character" w:customStyle="1" w:styleId="20">
    <w:name w:val="Заголовок 2 Знак"/>
    <w:basedOn w:val="a0"/>
    <w:link w:val="2"/>
    <w:uiPriority w:val="99"/>
    <w:rsid w:val="00AE4F31"/>
    <w:rPr>
      <w:rFonts w:ascii="Calibri" w:eastAsia="Times New Roman" w:hAnsi="Calibri" w:cs="Times New Roman"/>
      <w:i/>
      <w:iCs/>
      <w:sz w:val="24"/>
      <w:szCs w:val="24"/>
      <w:lang w:eastAsia="ru-RU"/>
    </w:rPr>
  </w:style>
  <w:style w:type="paragraph" w:styleId="a3">
    <w:name w:val="footnote text"/>
    <w:basedOn w:val="a"/>
    <w:link w:val="11"/>
    <w:rsid w:val="00AE4F31"/>
    <w:pPr>
      <w:spacing w:after="0" w:line="240" w:lineRule="auto"/>
    </w:pPr>
    <w:rPr>
      <w:rFonts w:ascii="Times New Roman" w:eastAsia="Times New Roman" w:hAnsi="Times New Roman" w:cs="Times New Roman"/>
      <w:sz w:val="20"/>
      <w:szCs w:val="20"/>
    </w:rPr>
  </w:style>
  <w:style w:type="character" w:customStyle="1" w:styleId="a4">
    <w:name w:val="Текст сноски Знак"/>
    <w:basedOn w:val="a0"/>
    <w:uiPriority w:val="99"/>
    <w:semiHidden/>
    <w:rsid w:val="00AE4F31"/>
    <w:rPr>
      <w:rFonts w:eastAsiaTheme="minorEastAsia"/>
      <w:sz w:val="20"/>
      <w:szCs w:val="20"/>
      <w:lang w:eastAsia="ru-RU"/>
    </w:rPr>
  </w:style>
  <w:style w:type="character" w:customStyle="1" w:styleId="11">
    <w:name w:val="Текст сноски Знак1"/>
    <w:basedOn w:val="a0"/>
    <w:link w:val="a3"/>
    <w:rsid w:val="00AE4F31"/>
    <w:rPr>
      <w:rFonts w:ascii="Times New Roman" w:eastAsia="Times New Roman" w:hAnsi="Times New Roman" w:cs="Times New Roman"/>
      <w:sz w:val="20"/>
      <w:szCs w:val="20"/>
      <w:lang w:eastAsia="ru-RU"/>
    </w:rPr>
  </w:style>
  <w:style w:type="character" w:styleId="a5">
    <w:name w:val="footnote reference"/>
    <w:uiPriority w:val="99"/>
    <w:semiHidden/>
    <w:unhideWhenUsed/>
    <w:rsid w:val="00AE4F31"/>
    <w:rPr>
      <w:vertAlign w:val="superscript"/>
    </w:rPr>
  </w:style>
  <w:style w:type="paragraph" w:styleId="a6">
    <w:name w:val="Balloon Text"/>
    <w:basedOn w:val="a"/>
    <w:link w:val="a7"/>
    <w:uiPriority w:val="99"/>
    <w:semiHidden/>
    <w:unhideWhenUsed/>
    <w:rsid w:val="00AE4F3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E4F31"/>
    <w:rPr>
      <w:rFonts w:ascii="Tahoma" w:eastAsiaTheme="minorEastAsia" w:hAnsi="Tahoma" w:cs="Tahoma"/>
      <w:sz w:val="16"/>
      <w:szCs w:val="16"/>
      <w:lang w:eastAsia="ru-RU"/>
    </w:rPr>
  </w:style>
  <w:style w:type="character" w:styleId="a8">
    <w:name w:val="Hyperlink"/>
    <w:rsid w:val="00571144"/>
    <w:rPr>
      <w:color w:val="0000FF"/>
      <w:u w:val="single"/>
    </w:rPr>
  </w:style>
  <w:style w:type="paragraph" w:customStyle="1" w:styleId="ConsPlusNormal">
    <w:name w:val="ConsPlusNormal"/>
    <w:link w:val="ConsPlusNormal0"/>
    <w:rsid w:val="00571144"/>
    <w:pPr>
      <w:suppressAutoHyphens/>
      <w:autoSpaceDE w:val="0"/>
      <w:spacing w:after="0" w:line="240" w:lineRule="auto"/>
      <w:ind w:firstLine="720"/>
    </w:pPr>
    <w:rPr>
      <w:rFonts w:ascii="Arial" w:eastAsia="Times New Roman" w:hAnsi="Arial" w:cs="Arial"/>
      <w:sz w:val="20"/>
      <w:szCs w:val="20"/>
      <w:lang w:eastAsia="zh-CN"/>
    </w:rPr>
  </w:style>
  <w:style w:type="paragraph" w:styleId="21">
    <w:name w:val="Body Text 2"/>
    <w:basedOn w:val="a"/>
    <w:link w:val="22"/>
    <w:uiPriority w:val="99"/>
    <w:unhideWhenUsed/>
    <w:rsid w:val="00571144"/>
    <w:pPr>
      <w:spacing w:after="120" w:line="480" w:lineRule="auto"/>
    </w:pPr>
    <w:rPr>
      <w:rFonts w:ascii="Times New Roman" w:eastAsia="Times New Roman" w:hAnsi="Times New Roman" w:cs="Times New Roman"/>
      <w:sz w:val="24"/>
      <w:szCs w:val="24"/>
    </w:rPr>
  </w:style>
  <w:style w:type="character" w:customStyle="1" w:styleId="22">
    <w:name w:val="Основной текст 2 Знак"/>
    <w:basedOn w:val="a0"/>
    <w:link w:val="21"/>
    <w:uiPriority w:val="99"/>
    <w:rsid w:val="00571144"/>
    <w:rPr>
      <w:rFonts w:ascii="Times New Roman" w:eastAsia="Times New Roman" w:hAnsi="Times New Roman" w:cs="Times New Roman"/>
      <w:sz w:val="24"/>
      <w:szCs w:val="24"/>
      <w:lang w:eastAsia="ru-RU"/>
    </w:rPr>
  </w:style>
  <w:style w:type="paragraph" w:styleId="a9">
    <w:name w:val="List Paragraph"/>
    <w:basedOn w:val="a"/>
    <w:link w:val="aa"/>
    <w:qFormat/>
    <w:rsid w:val="008E3765"/>
    <w:pPr>
      <w:ind w:left="720"/>
      <w:contextualSpacing/>
    </w:pPr>
  </w:style>
  <w:style w:type="character" w:customStyle="1" w:styleId="WW8Num1z5">
    <w:name w:val="WW8Num1z5"/>
    <w:rsid w:val="002F7A48"/>
  </w:style>
  <w:style w:type="paragraph" w:customStyle="1" w:styleId="s1">
    <w:name w:val="s_1"/>
    <w:basedOn w:val="a"/>
    <w:rsid w:val="00666B92"/>
    <w:pPr>
      <w:spacing w:after="0" w:line="240" w:lineRule="auto"/>
      <w:ind w:firstLine="720"/>
      <w:jc w:val="both"/>
    </w:pPr>
    <w:rPr>
      <w:rFonts w:ascii="Arial" w:eastAsia="Times New Roman" w:hAnsi="Arial" w:cs="Arial"/>
      <w:sz w:val="26"/>
      <w:szCs w:val="26"/>
    </w:rPr>
  </w:style>
  <w:style w:type="paragraph" w:styleId="ab">
    <w:name w:val="header"/>
    <w:basedOn w:val="a"/>
    <w:link w:val="ac"/>
    <w:uiPriority w:val="99"/>
    <w:unhideWhenUsed/>
    <w:rsid w:val="009C2AA8"/>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c">
    <w:name w:val="Верхний колонтитул Знак"/>
    <w:basedOn w:val="a0"/>
    <w:link w:val="ab"/>
    <w:uiPriority w:val="99"/>
    <w:rsid w:val="009C2AA8"/>
    <w:rPr>
      <w:rFonts w:ascii="Times New Roman" w:eastAsia="Times New Roman" w:hAnsi="Times New Roman" w:cs="Times New Roman"/>
      <w:sz w:val="24"/>
      <w:szCs w:val="24"/>
      <w:lang w:eastAsia="ru-RU"/>
    </w:rPr>
  </w:style>
  <w:style w:type="paragraph" w:customStyle="1" w:styleId="12">
    <w:name w:val="Без интервала1"/>
    <w:rsid w:val="00FE4805"/>
    <w:pPr>
      <w:suppressAutoHyphens/>
      <w:spacing w:after="0" w:line="240" w:lineRule="auto"/>
    </w:pPr>
    <w:rPr>
      <w:rFonts w:ascii="Calibri" w:eastAsia="Times New Roman" w:hAnsi="Calibri" w:cs="Calibri"/>
      <w:lang w:eastAsia="zh-CN"/>
    </w:rPr>
  </w:style>
  <w:style w:type="paragraph" w:customStyle="1" w:styleId="ConsPlusTitle">
    <w:name w:val="ConsPlusTitle"/>
    <w:rsid w:val="009D1569"/>
    <w:pPr>
      <w:widowControl w:val="0"/>
      <w:suppressAutoHyphens/>
      <w:autoSpaceDE w:val="0"/>
      <w:spacing w:after="0" w:line="240" w:lineRule="auto"/>
    </w:pPr>
    <w:rPr>
      <w:rFonts w:ascii="Calibri" w:eastAsia="Calibri" w:hAnsi="Calibri" w:cs="Calibri"/>
      <w:b/>
      <w:bCs/>
      <w:lang w:eastAsia="zh-CN"/>
    </w:rPr>
  </w:style>
  <w:style w:type="character" w:customStyle="1" w:styleId="aa">
    <w:name w:val="Абзац списка Знак"/>
    <w:link w:val="a9"/>
    <w:locked/>
    <w:rsid w:val="00E51DAA"/>
    <w:rPr>
      <w:rFonts w:eastAsiaTheme="minorEastAsia"/>
      <w:lang w:eastAsia="ru-RU"/>
    </w:rPr>
  </w:style>
  <w:style w:type="character" w:customStyle="1" w:styleId="ConsPlusNormal0">
    <w:name w:val="ConsPlusNormal Знак"/>
    <w:link w:val="ConsPlusNormal"/>
    <w:locked/>
    <w:rsid w:val="00DE6A27"/>
    <w:rPr>
      <w:rFonts w:ascii="Arial" w:eastAsia="Times New Roman" w:hAnsi="Arial" w:cs="Arial"/>
      <w:sz w:val="20"/>
      <w:szCs w:val="20"/>
      <w:lang w:eastAsia="zh-CN"/>
    </w:rPr>
  </w:style>
  <w:style w:type="paragraph" w:styleId="ad">
    <w:name w:val="Body Text"/>
    <w:basedOn w:val="a"/>
    <w:link w:val="ae"/>
    <w:rsid w:val="00C071E9"/>
    <w:pPr>
      <w:spacing w:after="120" w:line="240" w:lineRule="auto"/>
    </w:pPr>
    <w:rPr>
      <w:rFonts w:ascii="Times New Roman" w:eastAsia="Times New Roman" w:hAnsi="Times New Roman" w:cs="Times New Roman"/>
      <w:sz w:val="24"/>
      <w:szCs w:val="24"/>
    </w:rPr>
  </w:style>
  <w:style w:type="character" w:customStyle="1" w:styleId="ae">
    <w:name w:val="Основной текст Знак"/>
    <w:basedOn w:val="a0"/>
    <w:link w:val="ad"/>
    <w:rsid w:val="00C071E9"/>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C071E9"/>
    <w:pPr>
      <w:widowControl w:val="0"/>
      <w:autoSpaceDE w:val="0"/>
      <w:autoSpaceDN w:val="0"/>
      <w:spacing w:after="0" w:line="240" w:lineRule="auto"/>
    </w:pPr>
    <w:rPr>
      <w:rFonts w:ascii="Times New Roman" w:eastAsia="Times New Roman" w:hAnsi="Times New Roman" w:cs="Times New Roman"/>
      <w:lang w:eastAsia="en-US"/>
    </w:rPr>
  </w:style>
</w:styles>
</file>

<file path=word/webSettings.xml><?xml version="1.0" encoding="utf-8"?>
<w:webSettings xmlns:r="http://schemas.openxmlformats.org/officeDocument/2006/relationships" xmlns:w="http://schemas.openxmlformats.org/wordprocessingml/2006/main">
  <w:divs>
    <w:div w:id="117264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D4E32A31A176726FF77A9EFC32AC1AADF1A11E10915B9C2EAEB08B6420BA89D40859BD429157DACE57252E5F3UAyEH" TargetMode="External"/><Relationship Id="rId13" Type="http://schemas.openxmlformats.org/officeDocument/2006/relationships/hyperlink" Target="consultantplus://offline/ref=9973AF9809BF6FD7C6FA1DCB1E3BFC325CA72E64D6D0187C48E7D1D092BB72F1061FA5639DFA6EBAFE80ED108EC9F0C63D63A127D42BC0FBZ6nEJ"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belomorsk-mo.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elomorsk-mo.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belomorsk-mo.ru/" TargetMode="External"/><Relationship Id="rId4" Type="http://schemas.openxmlformats.org/officeDocument/2006/relationships/webSettings" Target="webSettings.xml"/><Relationship Id="rId9" Type="http://schemas.openxmlformats.org/officeDocument/2006/relationships/hyperlink" Target="consultantplus://offline/ref=1D4E32A31A176726FF77A9EFC32AC1AADF1A11E10915B9C2EAEB08B6420BA89D5285C3D8291066ADE36704B4B5FA87C24CDB8E14FED710BCUBy5H" TargetMode="External"/><Relationship Id="rId14" Type="http://schemas.openxmlformats.org/officeDocument/2006/relationships/hyperlink" Target="consultantplus://offline/ref=1D4E32A31A176726FF77A9EFC32AC1AADF1A11E10915B9C2EAEB08B6420BA89D40859BD429157DACE57252E5F3UAyE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21</Pages>
  <Words>9412</Words>
  <Characters>53655</Characters>
  <Application>Microsoft Office Word</Application>
  <DocSecurity>0</DocSecurity>
  <Lines>447</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62942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PK-5new</dc:creator>
  <cp:lastModifiedBy>В.Д. Рускуль</cp:lastModifiedBy>
  <cp:revision>2</cp:revision>
  <cp:lastPrinted>2025-10-31T09:37:00Z</cp:lastPrinted>
  <dcterms:created xsi:type="dcterms:W3CDTF">2025-12-18T06:21:00Z</dcterms:created>
  <dcterms:modified xsi:type="dcterms:W3CDTF">2025-12-18T06:21:00Z</dcterms:modified>
</cp:coreProperties>
</file>