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B63910">
        <w:rPr>
          <w:b/>
        </w:rPr>
        <w:t>12</w:t>
      </w:r>
      <w:r w:rsidR="00B51AB8">
        <w:rPr>
          <w:b/>
        </w:rPr>
        <w:t xml:space="preserve"> декабря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2469CD">
        <w:rPr>
          <w:b/>
        </w:rPr>
        <w:t>1183</w:t>
      </w:r>
    </w:p>
    <w:p w:rsidR="009E4B85" w:rsidRDefault="00BE1464" w:rsidP="0092257E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9E4B85" w:rsidRDefault="009E4B85" w:rsidP="00CB6314">
      <w:pPr>
        <w:tabs>
          <w:tab w:val="left" w:pos="993"/>
        </w:tabs>
        <w:ind w:firstLine="709"/>
        <w:jc w:val="both"/>
      </w:pPr>
    </w:p>
    <w:p w:rsidR="0092257E" w:rsidRPr="0092257E" w:rsidRDefault="0092257E" w:rsidP="009225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2257E">
        <w:rPr>
          <w:rFonts w:ascii="Times New Roman" w:hAnsi="Times New Roman"/>
          <w:b/>
          <w:sz w:val="24"/>
          <w:szCs w:val="24"/>
        </w:rPr>
        <w:t>Об утверждении Положения об организации</w:t>
      </w:r>
    </w:p>
    <w:p w:rsidR="0092257E" w:rsidRPr="0092257E" w:rsidRDefault="0092257E" w:rsidP="009225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2257E">
        <w:rPr>
          <w:rFonts w:ascii="Times New Roman" w:hAnsi="Times New Roman"/>
          <w:b/>
          <w:sz w:val="24"/>
          <w:szCs w:val="24"/>
        </w:rPr>
        <w:t>и осуществлении первичного воинского учета</w:t>
      </w:r>
    </w:p>
    <w:p w:rsidR="0092257E" w:rsidRPr="0092257E" w:rsidRDefault="0092257E" w:rsidP="0092257E">
      <w:pPr>
        <w:jc w:val="center"/>
        <w:rPr>
          <w:b/>
        </w:rPr>
      </w:pPr>
      <w:r w:rsidRPr="0092257E">
        <w:rPr>
          <w:b/>
        </w:rPr>
        <w:t>на территории Беломорского муниципального округа Республики Карелия</w:t>
      </w:r>
    </w:p>
    <w:p w:rsidR="0092257E" w:rsidRPr="0092257E" w:rsidRDefault="0092257E" w:rsidP="0092257E">
      <w:pPr>
        <w:jc w:val="center"/>
        <w:rPr>
          <w:b/>
        </w:rPr>
      </w:pPr>
    </w:p>
    <w:p w:rsidR="0092257E" w:rsidRDefault="0092257E" w:rsidP="0092257E">
      <w:pPr>
        <w:jc w:val="center"/>
        <w:rPr>
          <w:b/>
        </w:rPr>
      </w:pPr>
    </w:p>
    <w:p w:rsidR="0092257E" w:rsidRPr="0092257E" w:rsidRDefault="0092257E" w:rsidP="0092257E">
      <w:pPr>
        <w:pStyle w:val="24"/>
        <w:shd w:val="clear" w:color="auto" w:fill="auto"/>
        <w:tabs>
          <w:tab w:val="left" w:pos="993"/>
          <w:tab w:val="left" w:leader="underscore" w:pos="4488"/>
        </w:tabs>
        <w:spacing w:before="0" w:line="240" w:lineRule="auto"/>
        <w:ind w:firstLine="709"/>
        <w:rPr>
          <w:rFonts w:ascii="Times New Roman" w:hAnsi="Times New Roman" w:cs="Times New Roman"/>
          <w:spacing w:val="6"/>
          <w:sz w:val="24"/>
          <w:szCs w:val="24"/>
        </w:rPr>
      </w:pPr>
      <w:r w:rsidRPr="0092257E">
        <w:rPr>
          <w:rFonts w:ascii="Times New Roman" w:hAnsi="Times New Roman" w:cs="Times New Roman"/>
          <w:spacing w:val="6"/>
          <w:sz w:val="24"/>
          <w:szCs w:val="24"/>
        </w:rPr>
        <w:t>В соответствии с Конституцией Российской Федерации, федеральными законами от 31 мая 1996 года № 61-ФЗ «Об обороне», от 26 февраля 1997 года                    № 31-ФЗ «О мобилизационной подготовке и мобилизации в Российской Федерации», от 28 марта 1998 года № 53-ФЗ «О воинской обязанности и военной службе», от 6 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Уставом</w:t>
      </w:r>
      <w:r w:rsidRPr="0092257E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Карелия, администрация Беломорского муниципального округа постановляет:</w:t>
      </w:r>
    </w:p>
    <w:p w:rsidR="0092257E" w:rsidRPr="0092257E" w:rsidRDefault="0092257E" w:rsidP="0092257E">
      <w:pPr>
        <w:pStyle w:val="24"/>
        <w:numPr>
          <w:ilvl w:val="0"/>
          <w:numId w:val="19"/>
        </w:numPr>
        <w:shd w:val="clear" w:color="auto" w:fill="auto"/>
        <w:tabs>
          <w:tab w:val="left" w:pos="993"/>
          <w:tab w:val="left" w:pos="107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257E">
        <w:rPr>
          <w:rFonts w:ascii="Times New Roman" w:hAnsi="Times New Roman" w:cs="Times New Roman"/>
          <w:sz w:val="24"/>
          <w:szCs w:val="24"/>
        </w:rPr>
        <w:t>Утвердить прилагаемое Положение об организации и осуществлении первичного воинского учета на территории Беломорского муниципального округа Республики Карелия.</w:t>
      </w:r>
    </w:p>
    <w:p w:rsidR="0092257E" w:rsidRPr="0092257E" w:rsidRDefault="0092257E" w:rsidP="0092257E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92257E">
        <w:t xml:space="preserve"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 </w:t>
      </w:r>
    </w:p>
    <w:p w:rsidR="0092257E" w:rsidRPr="0092257E" w:rsidRDefault="0092257E" w:rsidP="0092257E">
      <w:pPr>
        <w:pStyle w:val="24"/>
        <w:numPr>
          <w:ilvl w:val="0"/>
          <w:numId w:val="19"/>
        </w:numPr>
        <w:shd w:val="clear" w:color="auto" w:fill="auto"/>
        <w:tabs>
          <w:tab w:val="left" w:pos="993"/>
          <w:tab w:val="left" w:pos="107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257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Беломорского муниципального округа Александрову О.Я.</w:t>
      </w:r>
    </w:p>
    <w:p w:rsidR="0092257E" w:rsidRPr="0092257E" w:rsidRDefault="0092257E" w:rsidP="0092257E">
      <w:pPr>
        <w:ind w:firstLine="567"/>
        <w:jc w:val="both"/>
      </w:pPr>
    </w:p>
    <w:p w:rsidR="00D354AE" w:rsidRDefault="00D354AE" w:rsidP="00CB6314">
      <w:pPr>
        <w:tabs>
          <w:tab w:val="left" w:pos="993"/>
        </w:tabs>
        <w:ind w:firstLine="709"/>
        <w:jc w:val="both"/>
      </w:pPr>
    </w:p>
    <w:p w:rsidR="009E4B85" w:rsidRPr="00CB6314" w:rsidRDefault="009E4B85" w:rsidP="00CB6314">
      <w:pPr>
        <w:tabs>
          <w:tab w:val="left" w:pos="993"/>
        </w:tabs>
        <w:ind w:firstLine="709"/>
        <w:jc w:val="both"/>
      </w:pPr>
    </w:p>
    <w:p w:rsidR="00B63910" w:rsidRDefault="00B63910" w:rsidP="00E767CE">
      <w:pPr>
        <w:ind w:firstLine="709"/>
        <w:jc w:val="both"/>
      </w:pPr>
    </w:p>
    <w:p w:rsidR="00CB6314" w:rsidRDefault="00CB6314" w:rsidP="00CB6314">
      <w:pPr>
        <w:tabs>
          <w:tab w:val="left" w:pos="9356"/>
        </w:tabs>
        <w:jc w:val="both"/>
      </w:pPr>
      <w:r>
        <w:t xml:space="preserve">Глава </w:t>
      </w:r>
      <w:r w:rsidRPr="00075D9E">
        <w:t xml:space="preserve">Беломорского муниципального округа          </w:t>
      </w:r>
      <w:r>
        <w:t xml:space="preserve">                                         И.В.Филиппова</w:t>
      </w:r>
    </w:p>
    <w:p w:rsidR="00B51AB8" w:rsidRDefault="00B51AB8" w:rsidP="004B4527">
      <w:pPr>
        <w:tabs>
          <w:tab w:val="left" w:pos="9356"/>
        </w:tabs>
        <w:jc w:val="both"/>
      </w:pPr>
    </w:p>
    <w:p w:rsidR="00D65A2B" w:rsidRDefault="00D65A2B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p w:rsidR="0092257E" w:rsidRDefault="0092257E" w:rsidP="004B4527">
      <w:pPr>
        <w:tabs>
          <w:tab w:val="left" w:pos="9356"/>
        </w:tabs>
        <w:jc w:val="both"/>
      </w:pPr>
    </w:p>
    <w:p w:rsidR="0092257E" w:rsidRDefault="0092257E" w:rsidP="004B4527">
      <w:pPr>
        <w:tabs>
          <w:tab w:val="left" w:pos="9356"/>
        </w:tabs>
        <w:jc w:val="both"/>
      </w:pPr>
    </w:p>
    <w:p w:rsidR="0092257E" w:rsidRDefault="0092257E" w:rsidP="004B4527">
      <w:pPr>
        <w:tabs>
          <w:tab w:val="left" w:pos="9356"/>
        </w:tabs>
        <w:jc w:val="both"/>
      </w:pPr>
    </w:p>
    <w:p w:rsidR="0092257E" w:rsidRDefault="0092257E" w:rsidP="004B4527">
      <w:pPr>
        <w:tabs>
          <w:tab w:val="left" w:pos="9356"/>
        </w:tabs>
        <w:jc w:val="both"/>
      </w:pPr>
    </w:p>
    <w:p w:rsidR="0092257E" w:rsidRDefault="0092257E" w:rsidP="004B4527">
      <w:pPr>
        <w:tabs>
          <w:tab w:val="left" w:pos="9356"/>
        </w:tabs>
        <w:jc w:val="both"/>
      </w:pPr>
    </w:p>
    <w:p w:rsidR="0092257E" w:rsidRDefault="0092257E" w:rsidP="004B4527">
      <w:pPr>
        <w:tabs>
          <w:tab w:val="left" w:pos="9356"/>
        </w:tabs>
        <w:jc w:val="both"/>
      </w:pPr>
    </w:p>
    <w:p w:rsidR="0092257E" w:rsidRDefault="0092257E" w:rsidP="004B4527">
      <w:pPr>
        <w:tabs>
          <w:tab w:val="left" w:pos="9356"/>
        </w:tabs>
        <w:jc w:val="both"/>
      </w:pPr>
    </w:p>
    <w:p w:rsidR="0092257E" w:rsidRDefault="0092257E" w:rsidP="004B4527">
      <w:pPr>
        <w:tabs>
          <w:tab w:val="left" w:pos="9356"/>
        </w:tabs>
        <w:jc w:val="both"/>
      </w:pPr>
    </w:p>
    <w:p w:rsidR="0092257E" w:rsidRDefault="0092257E" w:rsidP="004B4527">
      <w:pPr>
        <w:tabs>
          <w:tab w:val="left" w:pos="9356"/>
        </w:tabs>
        <w:jc w:val="both"/>
      </w:pPr>
    </w:p>
    <w:p w:rsidR="0092257E" w:rsidRDefault="0092257E" w:rsidP="004B4527">
      <w:pPr>
        <w:tabs>
          <w:tab w:val="left" w:pos="9356"/>
        </w:tabs>
        <w:jc w:val="both"/>
      </w:pPr>
    </w:p>
    <w:p w:rsidR="0092257E" w:rsidRPr="0092257E" w:rsidRDefault="0092257E" w:rsidP="0092257E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2257E" w:rsidRPr="0092257E" w:rsidRDefault="0092257E" w:rsidP="0092257E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92257E">
        <w:rPr>
          <w:rFonts w:ascii="Times New Roman" w:hAnsi="Times New Roman"/>
          <w:sz w:val="20"/>
          <w:szCs w:val="20"/>
        </w:rPr>
        <w:t xml:space="preserve">Приложение </w:t>
      </w:r>
    </w:p>
    <w:p w:rsidR="0092257E" w:rsidRPr="0092257E" w:rsidRDefault="0092257E" w:rsidP="0092257E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92257E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92257E" w:rsidRPr="0092257E" w:rsidRDefault="0092257E" w:rsidP="0092257E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92257E">
        <w:rPr>
          <w:rFonts w:ascii="Times New Roman" w:hAnsi="Times New Roman"/>
          <w:sz w:val="20"/>
          <w:szCs w:val="20"/>
        </w:rPr>
        <w:t xml:space="preserve">администрации Беломорского </w:t>
      </w:r>
    </w:p>
    <w:p w:rsidR="0092257E" w:rsidRPr="0092257E" w:rsidRDefault="0092257E" w:rsidP="0092257E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92257E">
        <w:rPr>
          <w:rFonts w:ascii="Times New Roman" w:hAnsi="Times New Roman"/>
          <w:sz w:val="20"/>
          <w:szCs w:val="20"/>
        </w:rPr>
        <w:t xml:space="preserve">муниципального округа </w:t>
      </w:r>
    </w:p>
    <w:p w:rsidR="0092257E" w:rsidRDefault="0092257E" w:rsidP="0092257E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2257E" w:rsidRPr="0092257E" w:rsidRDefault="0092257E" w:rsidP="0092257E">
      <w:pPr>
        <w:pStyle w:val="6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2257E">
        <w:rPr>
          <w:rFonts w:ascii="Times New Roman" w:hAnsi="Times New Roman" w:cs="Times New Roman"/>
          <w:sz w:val="24"/>
          <w:szCs w:val="24"/>
        </w:rPr>
        <w:t>ПОЛОЖЕНИЕ</w:t>
      </w:r>
    </w:p>
    <w:p w:rsidR="0092257E" w:rsidRPr="005D23EE" w:rsidRDefault="0092257E" w:rsidP="005D23EE">
      <w:pPr>
        <w:pStyle w:val="24"/>
        <w:shd w:val="clear" w:color="auto" w:fill="auto"/>
        <w:tabs>
          <w:tab w:val="left" w:pos="1324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57E">
        <w:rPr>
          <w:rFonts w:ascii="Times New Roman" w:hAnsi="Times New Roman" w:cs="Times New Roman"/>
          <w:b/>
          <w:sz w:val="24"/>
          <w:szCs w:val="24"/>
        </w:rPr>
        <w:t xml:space="preserve">об организации и осуществлении первичного воинского учета на территории </w:t>
      </w:r>
      <w:r w:rsidRPr="005D23EE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  Республики Карелия</w:t>
      </w:r>
    </w:p>
    <w:p w:rsidR="0092257E" w:rsidRPr="005D23EE" w:rsidRDefault="0092257E" w:rsidP="005D23EE">
      <w:pPr>
        <w:pStyle w:val="24"/>
        <w:shd w:val="clear" w:color="auto" w:fill="auto"/>
        <w:tabs>
          <w:tab w:val="left" w:pos="1324"/>
        </w:tabs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257E" w:rsidRPr="005D23EE" w:rsidRDefault="005D23EE" w:rsidP="005D23EE">
      <w:pPr>
        <w:pStyle w:val="620"/>
        <w:keepNext/>
        <w:keepLines/>
        <w:shd w:val="clear" w:color="auto" w:fill="auto"/>
        <w:tabs>
          <w:tab w:val="left" w:pos="351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28"/>
      <w:r w:rsidRPr="005D23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23EE">
        <w:rPr>
          <w:rFonts w:ascii="Times New Roman" w:hAnsi="Times New Roman" w:cs="Times New Roman"/>
          <w:sz w:val="24"/>
          <w:szCs w:val="24"/>
        </w:rPr>
        <w:t xml:space="preserve">. </w:t>
      </w:r>
      <w:r w:rsidR="0092257E" w:rsidRPr="005D23EE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0"/>
    </w:p>
    <w:p w:rsidR="005D23EE" w:rsidRPr="005D23EE" w:rsidRDefault="005D23EE" w:rsidP="005D23EE">
      <w:pPr>
        <w:pStyle w:val="620"/>
        <w:keepNext/>
        <w:keepLines/>
        <w:shd w:val="clear" w:color="auto" w:fill="auto"/>
        <w:tabs>
          <w:tab w:val="left" w:pos="351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92257E" w:rsidRDefault="0092257E" w:rsidP="005D23EE">
      <w:pPr>
        <w:pStyle w:val="24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5D23EE">
        <w:rPr>
          <w:rFonts w:ascii="Times New Roman" w:hAnsi="Times New Roman" w:cs="Times New Roman"/>
          <w:spacing w:val="-2"/>
          <w:sz w:val="24"/>
          <w:szCs w:val="24"/>
        </w:rPr>
        <w:t>Первичный воинский учет на территории Беломорского муниципального округа Республики Карелия осуществляется в соответствии с Конституцией Российской</w:t>
      </w:r>
      <w:r w:rsidRPr="0092257E">
        <w:rPr>
          <w:rFonts w:ascii="Times New Roman" w:hAnsi="Times New Roman" w:cs="Times New Roman"/>
          <w:spacing w:val="-2"/>
          <w:sz w:val="24"/>
          <w:szCs w:val="24"/>
        </w:rPr>
        <w:t xml:space="preserve"> Федерации, федеральными законами Российской Федерации от 31 мая 1996 г. № 61 -ФЗ «Об обороне», от 26 февраля 1997 г. № 31-Ф3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</w:t>
      </w:r>
      <w:r w:rsidRPr="0092257E">
        <w:rPr>
          <w:rFonts w:ascii="Times New Roman" w:hAnsi="Times New Roman" w:cs="Times New Roman"/>
          <w:spacing w:val="4"/>
          <w:sz w:val="24"/>
          <w:szCs w:val="24"/>
        </w:rPr>
        <w:t>утвержденным Постановлением Правительства Российской Федерации от 27 ноября 2006 г. № 719,</w:t>
      </w:r>
      <w:r w:rsidRPr="0092257E">
        <w:rPr>
          <w:rFonts w:ascii="Times New Roman" w:hAnsi="Times New Roman" w:cs="Times New Roman"/>
          <w:spacing w:val="-2"/>
          <w:sz w:val="24"/>
          <w:szCs w:val="24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иными нормативными правовыми актами, Уставом Беломорского муниципального округа, а также настоящим Положением.</w:t>
      </w:r>
    </w:p>
    <w:p w:rsidR="0092257E" w:rsidRPr="0092257E" w:rsidRDefault="0092257E" w:rsidP="005D23EE">
      <w:pPr>
        <w:pStyle w:val="24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92257E" w:rsidRPr="005D23EE" w:rsidRDefault="005D23EE" w:rsidP="005D23EE">
      <w:pPr>
        <w:pStyle w:val="620"/>
        <w:keepNext/>
        <w:keepLines/>
        <w:shd w:val="clear" w:color="auto" w:fill="auto"/>
        <w:tabs>
          <w:tab w:val="left" w:pos="362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29"/>
      <w:r w:rsidRPr="005D23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23EE">
        <w:rPr>
          <w:rFonts w:ascii="Times New Roman" w:hAnsi="Times New Roman" w:cs="Times New Roman"/>
          <w:sz w:val="24"/>
          <w:szCs w:val="24"/>
        </w:rPr>
        <w:t xml:space="preserve">. </w:t>
      </w:r>
      <w:r w:rsidR="0092257E" w:rsidRPr="005D23EE">
        <w:rPr>
          <w:rFonts w:ascii="Times New Roman" w:hAnsi="Times New Roman" w:cs="Times New Roman"/>
          <w:sz w:val="24"/>
          <w:szCs w:val="24"/>
        </w:rPr>
        <w:t>ОСНОВНЫЕ ЗАДАЧИ</w:t>
      </w:r>
      <w:bookmarkEnd w:id="1"/>
    </w:p>
    <w:p w:rsidR="005D23EE" w:rsidRDefault="005D23EE" w:rsidP="005D23EE">
      <w:pPr>
        <w:pStyle w:val="620"/>
        <w:keepNext/>
        <w:keepLines/>
        <w:shd w:val="clear" w:color="auto" w:fill="auto"/>
        <w:tabs>
          <w:tab w:val="left" w:pos="1276"/>
          <w:tab w:val="left" w:pos="3628"/>
        </w:tabs>
        <w:spacing w:before="0" w:line="240" w:lineRule="auto"/>
        <w:jc w:val="both"/>
        <w:rPr>
          <w:sz w:val="24"/>
          <w:szCs w:val="24"/>
        </w:rPr>
      </w:pPr>
    </w:p>
    <w:p w:rsidR="0092257E" w:rsidRPr="005D23EE" w:rsidRDefault="0092257E" w:rsidP="005D23EE">
      <w:pPr>
        <w:pStyle w:val="24"/>
        <w:numPr>
          <w:ilvl w:val="0"/>
          <w:numId w:val="22"/>
        </w:numPr>
        <w:shd w:val="clear" w:color="auto" w:fill="auto"/>
        <w:tabs>
          <w:tab w:val="left" w:pos="567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23EE">
        <w:rPr>
          <w:rFonts w:ascii="Times New Roman" w:hAnsi="Times New Roman" w:cs="Times New Roman"/>
          <w:sz w:val="24"/>
          <w:szCs w:val="24"/>
        </w:rPr>
        <w:t>Основными задачами при осуществлении первичного воинского учета являются:</w:t>
      </w:r>
    </w:p>
    <w:p w:rsidR="0092257E" w:rsidRPr="005D23EE" w:rsidRDefault="0092257E" w:rsidP="005D23EE">
      <w:pPr>
        <w:pStyle w:val="24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23EE">
        <w:rPr>
          <w:rFonts w:ascii="Times New Roman" w:hAnsi="Times New Roman" w:cs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92257E" w:rsidRPr="005D23EE" w:rsidRDefault="0092257E" w:rsidP="005D23EE">
      <w:pPr>
        <w:pStyle w:val="24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23EE">
        <w:rPr>
          <w:rFonts w:ascii="Times New Roman" w:hAnsi="Times New Roman" w:cs="Times New Roman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92257E" w:rsidRPr="005D23EE" w:rsidRDefault="0092257E" w:rsidP="005D23EE">
      <w:pPr>
        <w:pStyle w:val="24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23EE">
        <w:rPr>
          <w:rFonts w:ascii="Times New Roman" w:hAnsi="Times New Roman" w:cs="Times New Roman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2257E" w:rsidRPr="005D23EE" w:rsidRDefault="0092257E" w:rsidP="005D23EE">
      <w:pPr>
        <w:pStyle w:val="24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23EE">
        <w:rPr>
          <w:rFonts w:ascii="Times New Roman" w:hAnsi="Times New Roman" w:cs="Times New Roman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5D23EE" w:rsidRPr="005D23EE" w:rsidRDefault="005D23EE" w:rsidP="005D23EE">
      <w:pPr>
        <w:pStyle w:val="24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257E" w:rsidRPr="005D23EE" w:rsidRDefault="0092257E" w:rsidP="005D23EE">
      <w:pPr>
        <w:pStyle w:val="620"/>
        <w:keepNext/>
        <w:keepLines/>
        <w:shd w:val="clear" w:color="auto" w:fill="auto"/>
        <w:tabs>
          <w:tab w:val="left" w:pos="1276"/>
          <w:tab w:val="left" w:pos="435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30"/>
      <w:r w:rsidRPr="005D23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D23EE">
        <w:rPr>
          <w:rFonts w:ascii="Times New Roman" w:hAnsi="Times New Roman" w:cs="Times New Roman"/>
          <w:sz w:val="24"/>
          <w:szCs w:val="24"/>
        </w:rPr>
        <w:t>.</w:t>
      </w:r>
      <w:r w:rsidR="005D23EE" w:rsidRPr="005D23EE">
        <w:rPr>
          <w:rFonts w:ascii="Times New Roman" w:hAnsi="Times New Roman" w:cs="Times New Roman"/>
          <w:sz w:val="24"/>
          <w:szCs w:val="24"/>
        </w:rPr>
        <w:t xml:space="preserve"> </w:t>
      </w:r>
      <w:r w:rsidRPr="005D23EE">
        <w:rPr>
          <w:rFonts w:ascii="Times New Roman" w:hAnsi="Times New Roman" w:cs="Times New Roman"/>
          <w:sz w:val="24"/>
          <w:szCs w:val="24"/>
        </w:rPr>
        <w:t>ФУНКЦИИ</w:t>
      </w:r>
      <w:bookmarkEnd w:id="2"/>
    </w:p>
    <w:p w:rsidR="005D23EE" w:rsidRPr="005D23EE" w:rsidRDefault="005D23EE" w:rsidP="005D23EE">
      <w:pPr>
        <w:pStyle w:val="620"/>
        <w:keepNext/>
        <w:keepLines/>
        <w:shd w:val="clear" w:color="auto" w:fill="auto"/>
        <w:tabs>
          <w:tab w:val="left" w:pos="1276"/>
          <w:tab w:val="left" w:pos="4359"/>
        </w:tabs>
        <w:spacing w:before="0" w:line="240" w:lineRule="auto"/>
        <w:jc w:val="both"/>
        <w:rPr>
          <w:sz w:val="24"/>
          <w:szCs w:val="24"/>
        </w:rPr>
      </w:pPr>
    </w:p>
    <w:p w:rsidR="0092257E" w:rsidRPr="005D23EE" w:rsidRDefault="005D23EE" w:rsidP="005D23EE">
      <w:pPr>
        <w:pStyle w:val="pboth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3.1.</w:t>
      </w:r>
      <w:r>
        <w:tab/>
      </w:r>
      <w:r w:rsidR="0092257E" w:rsidRPr="005D23EE">
        <w:t>Обеспечение выполнения функций, возложенных на администрацию Беломорского муниципального округа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Беломорского муниципального округа;</w:t>
      </w:r>
    </w:p>
    <w:p w:rsidR="0092257E" w:rsidRPr="005D23EE" w:rsidRDefault="005D23EE" w:rsidP="005D23EE">
      <w:pPr>
        <w:pStyle w:val="pboth"/>
        <w:tabs>
          <w:tab w:val="left" w:pos="1134"/>
        </w:tabs>
        <w:spacing w:before="0" w:beforeAutospacing="0" w:after="0" w:afterAutospacing="0"/>
        <w:ind w:firstLine="709"/>
        <w:jc w:val="both"/>
      </w:pPr>
      <w:bookmarkStart w:id="3" w:name="100449"/>
      <w:bookmarkEnd w:id="3"/>
      <w:r>
        <w:t>3.2.</w:t>
      </w:r>
      <w:r>
        <w:tab/>
      </w:r>
      <w:r w:rsidR="0092257E" w:rsidRPr="005D23EE"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трех месяцев) на территории Беломорского муниципального округа Республики Карелия;</w:t>
      </w:r>
    </w:p>
    <w:p w:rsidR="0092257E" w:rsidRPr="005D23EE" w:rsidRDefault="005D23EE" w:rsidP="005D23EE">
      <w:pPr>
        <w:pStyle w:val="pboth"/>
        <w:tabs>
          <w:tab w:val="left" w:pos="1134"/>
        </w:tabs>
        <w:spacing w:before="0" w:beforeAutospacing="0" w:after="0" w:afterAutospacing="0"/>
        <w:ind w:firstLine="709"/>
        <w:jc w:val="both"/>
      </w:pPr>
      <w:bookmarkStart w:id="4" w:name="100450"/>
      <w:bookmarkEnd w:id="4"/>
      <w:r>
        <w:t>3.3.</w:t>
      </w:r>
      <w:r>
        <w:tab/>
      </w:r>
      <w:r w:rsidR="0092257E" w:rsidRPr="005D23EE">
        <w:t>Выявление совместно с органами внутренних дел граждан, постоянно или временно проживающих на территории Беломорского муниципального округа Республики Карелия, обязанных состоять на воинском учете;</w:t>
      </w:r>
    </w:p>
    <w:p w:rsidR="005D23EE" w:rsidRPr="005D23EE" w:rsidRDefault="005D23EE" w:rsidP="005D23EE">
      <w:pPr>
        <w:pStyle w:val="pboth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92257E" w:rsidRPr="005D23EE" w:rsidRDefault="005D23EE" w:rsidP="005D23EE">
      <w:pPr>
        <w:pStyle w:val="pboth"/>
        <w:tabs>
          <w:tab w:val="left" w:pos="1134"/>
        </w:tabs>
        <w:spacing w:before="0" w:beforeAutospacing="0" w:after="0" w:afterAutospacing="0"/>
        <w:ind w:firstLine="709"/>
        <w:jc w:val="both"/>
      </w:pPr>
      <w:bookmarkStart w:id="5" w:name="100451"/>
      <w:bookmarkEnd w:id="5"/>
      <w:r>
        <w:t>3.4.</w:t>
      </w:r>
      <w:r>
        <w:tab/>
      </w:r>
      <w:r w:rsidR="0092257E" w:rsidRPr="005D23EE">
        <w:t>Ведение учета организаций, находящихся на территории Беломорского муниципального округа Республики Карелия, и контроль ведения в них воинского учета;</w:t>
      </w:r>
    </w:p>
    <w:p w:rsidR="0092257E" w:rsidRPr="005D23EE" w:rsidRDefault="005D23EE" w:rsidP="005D23EE">
      <w:pPr>
        <w:pStyle w:val="pboth"/>
        <w:tabs>
          <w:tab w:val="left" w:pos="1134"/>
        </w:tabs>
        <w:spacing w:before="0" w:beforeAutospacing="0" w:after="0" w:afterAutospacing="0"/>
        <w:ind w:firstLine="709"/>
        <w:jc w:val="both"/>
      </w:pPr>
      <w:bookmarkStart w:id="6" w:name="100452"/>
      <w:bookmarkEnd w:id="6"/>
      <w:r>
        <w:t>3.5.</w:t>
      </w:r>
      <w:r>
        <w:tab/>
      </w:r>
      <w:r w:rsidR="0092257E" w:rsidRPr="005D23EE">
        <w:t>Проведение сверки не реже одного раза в год документов первичного воинского учета с документами воинского учета военного комиссариата Беломорского муниципального округа Республики Карелия и организаций;</w:t>
      </w:r>
    </w:p>
    <w:p w:rsidR="0092257E" w:rsidRPr="005D23EE" w:rsidRDefault="005D23EE" w:rsidP="005D23EE">
      <w:pPr>
        <w:pStyle w:val="pboth"/>
        <w:tabs>
          <w:tab w:val="left" w:pos="1134"/>
        </w:tabs>
        <w:spacing w:before="0" w:beforeAutospacing="0" w:after="0" w:afterAutospacing="0"/>
        <w:ind w:firstLine="709"/>
        <w:jc w:val="both"/>
      </w:pPr>
      <w:bookmarkStart w:id="7" w:name="100453"/>
      <w:bookmarkEnd w:id="7"/>
      <w:r>
        <w:t>3.6.</w:t>
      </w:r>
      <w:r>
        <w:tab/>
      </w:r>
      <w:r w:rsidR="0092257E" w:rsidRPr="005D23EE">
        <w:t>Оповещение граждан о вызовах в военный комиссариат по указанию военного комиссариата Беломорского муниципального округа Республики Карелия, в том числе в электронной форме;</w:t>
      </w:r>
    </w:p>
    <w:p w:rsidR="0092257E" w:rsidRPr="005D23EE" w:rsidRDefault="005D23EE" w:rsidP="005D23EE">
      <w:pPr>
        <w:pStyle w:val="pboth"/>
        <w:tabs>
          <w:tab w:val="left" w:pos="1134"/>
        </w:tabs>
        <w:spacing w:before="0" w:beforeAutospacing="0" w:after="0" w:afterAutospacing="0"/>
        <w:ind w:firstLine="709"/>
        <w:jc w:val="both"/>
      </w:pPr>
      <w:bookmarkStart w:id="8" w:name="100454"/>
      <w:bookmarkEnd w:id="8"/>
      <w:r>
        <w:t>3.7.</w:t>
      </w:r>
      <w:r>
        <w:tab/>
      </w:r>
      <w:r w:rsidR="0092257E" w:rsidRPr="005D23EE">
        <w:t>Своевременное внесение изменений в сведения, содержащиеся в документах первичного воинского учета, и в течение десяти рабочих дней сообщать о внесенных изменениях в военный комиссариат Беломорского муниципального округа Республики Карелия;</w:t>
      </w:r>
    </w:p>
    <w:p w:rsidR="0092257E" w:rsidRPr="005D23EE" w:rsidRDefault="005D23EE" w:rsidP="005D23EE">
      <w:pPr>
        <w:pStyle w:val="pboth"/>
        <w:tabs>
          <w:tab w:val="left" w:pos="1134"/>
        </w:tabs>
        <w:spacing w:before="0" w:beforeAutospacing="0" w:after="0" w:afterAutospacing="0"/>
        <w:ind w:firstLine="709"/>
        <w:jc w:val="both"/>
      </w:pPr>
      <w:bookmarkStart w:id="9" w:name="100455"/>
      <w:bookmarkEnd w:id="9"/>
      <w:r>
        <w:t>3.8.</w:t>
      </w:r>
      <w:r>
        <w:tab/>
      </w:r>
      <w:r w:rsidR="0092257E" w:rsidRPr="005D23EE">
        <w:t>Представление в электронной форме в порядке, определяемом Правительством Российской Федерации, сведений о гражданах, не состоящих, но обязанных состоять на воинском учете»;</w:t>
      </w:r>
    </w:p>
    <w:p w:rsidR="0092257E" w:rsidRPr="005D23EE" w:rsidRDefault="005D23EE" w:rsidP="005D23EE">
      <w:pPr>
        <w:pStyle w:val="pboth"/>
        <w:tabs>
          <w:tab w:val="left" w:pos="1134"/>
        </w:tabs>
        <w:spacing w:before="0" w:beforeAutospacing="0" w:after="0" w:afterAutospacing="0"/>
        <w:ind w:firstLine="709"/>
        <w:jc w:val="both"/>
      </w:pPr>
      <w:bookmarkStart w:id="10" w:name="100456"/>
      <w:bookmarkEnd w:id="10"/>
      <w:r>
        <w:t>3.9.</w:t>
      </w:r>
      <w:r>
        <w:tab/>
      </w:r>
      <w:r w:rsidR="0092257E" w:rsidRPr="005D23EE">
        <w:t>Разъяснение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92257E" w:rsidRDefault="0092257E" w:rsidP="0092257E">
      <w:pPr>
        <w:pStyle w:val="pboth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92257E" w:rsidRDefault="0092257E" w:rsidP="005D23EE">
      <w:pPr>
        <w:pStyle w:val="pboth"/>
        <w:spacing w:before="0" w:beforeAutospacing="0" w:after="0" w:afterAutospacing="0"/>
        <w:ind w:firstLine="709"/>
        <w:jc w:val="center"/>
        <w:rPr>
          <w:b/>
        </w:rPr>
      </w:pPr>
      <w:r w:rsidRPr="005D23EE">
        <w:rPr>
          <w:b/>
          <w:lang w:val="en-US"/>
        </w:rPr>
        <w:t>IV</w:t>
      </w:r>
      <w:r w:rsidRPr="005D23EE">
        <w:rPr>
          <w:b/>
        </w:rPr>
        <w:t>.</w:t>
      </w:r>
      <w:r w:rsidR="005D23EE" w:rsidRPr="005D23EE">
        <w:rPr>
          <w:b/>
        </w:rPr>
        <w:t xml:space="preserve"> </w:t>
      </w:r>
      <w:r w:rsidRPr="005D23EE">
        <w:rPr>
          <w:b/>
        </w:rPr>
        <w:t>ПРАВА</w:t>
      </w:r>
    </w:p>
    <w:p w:rsidR="005D23EE" w:rsidRPr="005D23EE" w:rsidRDefault="005D23EE" w:rsidP="005D23EE">
      <w:pPr>
        <w:pStyle w:val="pboth"/>
        <w:spacing w:before="0" w:beforeAutospacing="0" w:after="0" w:afterAutospacing="0"/>
        <w:ind w:firstLine="709"/>
        <w:jc w:val="center"/>
        <w:rPr>
          <w:b/>
        </w:rPr>
      </w:pPr>
    </w:p>
    <w:p w:rsidR="0092257E" w:rsidRPr="005D23EE" w:rsidRDefault="0092257E" w:rsidP="005D23EE">
      <w:pPr>
        <w:pStyle w:val="24"/>
        <w:shd w:val="clear" w:color="auto" w:fill="auto"/>
        <w:tabs>
          <w:tab w:val="left" w:pos="709"/>
          <w:tab w:val="left" w:pos="113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D23EE">
        <w:rPr>
          <w:rFonts w:ascii="Times New Roman" w:hAnsi="Times New Roman" w:cs="Times New Roman"/>
          <w:sz w:val="24"/>
          <w:szCs w:val="24"/>
        </w:rPr>
        <w:t>4.1.</w:t>
      </w:r>
      <w:r w:rsidR="005D23EE">
        <w:rPr>
          <w:rFonts w:ascii="Times New Roman" w:hAnsi="Times New Roman" w:cs="Times New Roman"/>
          <w:sz w:val="24"/>
          <w:szCs w:val="24"/>
        </w:rPr>
        <w:tab/>
      </w:r>
      <w:r w:rsidRPr="005D23EE">
        <w:rPr>
          <w:rFonts w:ascii="Times New Roman" w:hAnsi="Times New Roman" w:cs="Times New Roman"/>
          <w:sz w:val="24"/>
          <w:szCs w:val="24"/>
        </w:rPr>
        <w:t>Для плановой и целенаправленной работы военно-учетный работник (далее - ВУР) имеет право:</w:t>
      </w:r>
    </w:p>
    <w:p w:rsidR="0092257E" w:rsidRPr="005D23EE" w:rsidRDefault="005D23EE" w:rsidP="005D23EE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57E" w:rsidRPr="005D23EE">
        <w:rPr>
          <w:rFonts w:ascii="Times New Roman" w:hAnsi="Times New Roman" w:cs="Times New Roman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92257E" w:rsidRPr="005D23EE" w:rsidRDefault="005D23EE" w:rsidP="005D23EE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57E" w:rsidRPr="005D23EE">
        <w:rPr>
          <w:rFonts w:ascii="Times New Roman" w:hAnsi="Times New Roman" w:cs="Times New Roman"/>
          <w:sz w:val="24"/>
          <w:szCs w:val="24"/>
        </w:rPr>
        <w:t>запрашивать и получать от структурных подразделений администрации Беломорского муниципального округа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92257E" w:rsidRPr="005D23EE" w:rsidRDefault="005D23EE" w:rsidP="005D23EE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57E" w:rsidRPr="005D23EE">
        <w:rPr>
          <w:rFonts w:ascii="Times New Roman" w:hAnsi="Times New Roman" w:cs="Times New Roman"/>
          <w:sz w:val="24"/>
          <w:szCs w:val="24"/>
        </w:rPr>
        <w:t>создавать информационные базы данных по вопросам, отнесенным к компетенции ВУР;</w:t>
      </w:r>
    </w:p>
    <w:p w:rsidR="0092257E" w:rsidRPr="005D23EE" w:rsidRDefault="005D23EE" w:rsidP="005D23EE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57E" w:rsidRPr="005D23EE">
        <w:rPr>
          <w:rFonts w:ascii="Times New Roman" w:hAnsi="Times New Roman" w:cs="Times New Roman"/>
          <w:sz w:val="24"/>
          <w:szCs w:val="24"/>
        </w:rPr>
        <w:t>вносить на рассмотрение Главы Беломорского муниципального округа, или должностного лица замещающего должность Главы на время его отсутствия, вопросы о привлечении на договорной основе специалистов для осуществления отдельных работ;</w:t>
      </w:r>
    </w:p>
    <w:p w:rsidR="0092257E" w:rsidRPr="005D23EE" w:rsidRDefault="005D23EE" w:rsidP="005D23EE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57E" w:rsidRPr="005D23EE">
        <w:rPr>
          <w:rFonts w:ascii="Times New Roman" w:hAnsi="Times New Roman" w:cs="Times New Roman"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 (руководителями территориального органа местной администрации), общественными объединениями, а также организациями по вопросам, отнесенным к компетенции ВУР;</w:t>
      </w:r>
    </w:p>
    <w:p w:rsidR="0092257E" w:rsidRPr="005D23EE" w:rsidRDefault="005D23EE" w:rsidP="005D23EE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57E" w:rsidRPr="005D23EE">
        <w:rPr>
          <w:rFonts w:ascii="Times New Roman" w:hAnsi="Times New Roman" w:cs="Times New Roman"/>
          <w:sz w:val="24"/>
          <w:szCs w:val="24"/>
        </w:rPr>
        <w:t>проводить внутренние совещания по вопросам, отнесенным к компетенции ВУР.</w:t>
      </w:r>
    </w:p>
    <w:p w:rsidR="0092257E" w:rsidRPr="005D23EE" w:rsidRDefault="0092257E" w:rsidP="005D23EE">
      <w:pPr>
        <w:pStyle w:val="620"/>
        <w:keepNext/>
        <w:keepLines/>
        <w:shd w:val="clear" w:color="auto" w:fill="auto"/>
        <w:tabs>
          <w:tab w:val="left" w:pos="709"/>
        </w:tabs>
        <w:spacing w:before="0" w:line="240" w:lineRule="auto"/>
        <w:jc w:val="both"/>
        <w:rPr>
          <w:sz w:val="24"/>
          <w:szCs w:val="24"/>
        </w:rPr>
      </w:pPr>
      <w:bookmarkStart w:id="11" w:name="bookmark31"/>
    </w:p>
    <w:p w:rsidR="0092257E" w:rsidRDefault="0092257E" w:rsidP="005D23EE">
      <w:pPr>
        <w:pStyle w:val="6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D23EE">
        <w:rPr>
          <w:rFonts w:ascii="Times New Roman" w:hAnsi="Times New Roman" w:cs="Times New Roman"/>
          <w:sz w:val="24"/>
          <w:szCs w:val="24"/>
        </w:rPr>
        <w:t>V. РУКОВОДСТВО</w:t>
      </w:r>
      <w:bookmarkEnd w:id="11"/>
    </w:p>
    <w:p w:rsidR="005D23EE" w:rsidRPr="005D23EE" w:rsidRDefault="005D23EE" w:rsidP="005D23EE">
      <w:pPr>
        <w:pStyle w:val="6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92257E" w:rsidRPr="005D23EE" w:rsidRDefault="0092257E" w:rsidP="005D23EE">
      <w:pPr>
        <w:pStyle w:val="24"/>
        <w:numPr>
          <w:ilvl w:val="0"/>
          <w:numId w:val="23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23EE">
        <w:rPr>
          <w:rFonts w:ascii="Times New Roman" w:hAnsi="Times New Roman" w:cs="Times New Roman"/>
          <w:sz w:val="24"/>
          <w:szCs w:val="24"/>
        </w:rPr>
        <w:t>Военно-учетный работник назначается на должность и освобождается от должности главой Беломорского муниципального округа.</w:t>
      </w:r>
    </w:p>
    <w:p w:rsidR="0092257E" w:rsidRDefault="0092257E" w:rsidP="005D23EE">
      <w:pPr>
        <w:pStyle w:val="24"/>
        <w:numPr>
          <w:ilvl w:val="0"/>
          <w:numId w:val="23"/>
        </w:numPr>
        <w:shd w:val="clear" w:color="auto" w:fill="auto"/>
        <w:tabs>
          <w:tab w:val="left" w:pos="426"/>
          <w:tab w:val="left" w:pos="1134"/>
          <w:tab w:val="left" w:pos="1319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23EE">
        <w:rPr>
          <w:rFonts w:ascii="Times New Roman" w:hAnsi="Times New Roman" w:cs="Times New Roman"/>
          <w:sz w:val="24"/>
          <w:szCs w:val="24"/>
        </w:rPr>
        <w:t>Военно-учетный работник находится в непосредственном подчинении начальника отдела по делам гражданской обороны и чрезвычайным ситуациям администрации Беломорского муниципального округа.</w:t>
      </w:r>
    </w:p>
    <w:p w:rsidR="005D23EE" w:rsidRDefault="005D23EE" w:rsidP="005D23EE">
      <w:pPr>
        <w:pStyle w:val="24"/>
        <w:shd w:val="clear" w:color="auto" w:fill="auto"/>
        <w:tabs>
          <w:tab w:val="left" w:pos="426"/>
          <w:tab w:val="left" w:pos="1134"/>
          <w:tab w:val="left" w:pos="131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D23EE" w:rsidRPr="005D23EE" w:rsidRDefault="005D23EE" w:rsidP="005D23EE">
      <w:pPr>
        <w:pStyle w:val="24"/>
        <w:shd w:val="clear" w:color="auto" w:fill="auto"/>
        <w:tabs>
          <w:tab w:val="left" w:pos="426"/>
          <w:tab w:val="left" w:pos="1134"/>
          <w:tab w:val="left" w:pos="131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257E" w:rsidRPr="005D23EE" w:rsidRDefault="0092257E" w:rsidP="005D23EE">
      <w:pPr>
        <w:pStyle w:val="24"/>
        <w:numPr>
          <w:ilvl w:val="0"/>
          <w:numId w:val="23"/>
        </w:numPr>
        <w:shd w:val="clear" w:color="auto" w:fill="auto"/>
        <w:tabs>
          <w:tab w:val="left" w:pos="426"/>
          <w:tab w:val="left" w:pos="1134"/>
          <w:tab w:val="left" w:pos="132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23EE">
        <w:rPr>
          <w:rFonts w:ascii="Times New Roman" w:hAnsi="Times New Roman" w:cs="Times New Roman"/>
          <w:sz w:val="24"/>
          <w:szCs w:val="24"/>
        </w:rPr>
        <w:t>Обязанности по осуществлению первичного воинского учета на территории Беломорского муниципального округа Республики Карелия возложены на специалиста отдела по делам гражданской обороны и чрезвычайным ситуациям администрации Беломорского муниципального округа.</w:t>
      </w:r>
    </w:p>
    <w:p w:rsidR="0092257E" w:rsidRPr="005D23EE" w:rsidRDefault="0092257E" w:rsidP="005D23EE">
      <w:pPr>
        <w:pStyle w:val="24"/>
        <w:numPr>
          <w:ilvl w:val="0"/>
          <w:numId w:val="23"/>
        </w:numPr>
        <w:shd w:val="clear" w:color="auto" w:fill="auto"/>
        <w:tabs>
          <w:tab w:val="left" w:pos="0"/>
          <w:tab w:val="left" w:pos="426"/>
          <w:tab w:val="left" w:pos="1134"/>
          <w:tab w:val="left" w:pos="1324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  <w:sz w:val="24"/>
          <w:szCs w:val="24"/>
        </w:rPr>
        <w:t>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иной специалист администрации Беломорского муниципального округа на основании Распоряжения главы Беломорского муниципального округа.</w:t>
      </w:r>
      <w:r w:rsidRPr="005D23EE">
        <w:rPr>
          <w:rFonts w:ascii="Times New Roman" w:hAnsi="Times New Roman" w:cs="Times New Roman"/>
        </w:rPr>
        <w:t xml:space="preserve"> </w:t>
      </w:r>
    </w:p>
    <w:p w:rsidR="0092257E" w:rsidRPr="005D23EE" w:rsidRDefault="0092257E" w:rsidP="005D23EE">
      <w:pPr>
        <w:tabs>
          <w:tab w:val="left" w:pos="1134"/>
          <w:tab w:val="left" w:pos="9356"/>
        </w:tabs>
        <w:jc w:val="both"/>
      </w:pPr>
    </w:p>
    <w:sectPr w:rsidR="0092257E" w:rsidRPr="005D23EE" w:rsidSect="009225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DF1055"/>
    <w:multiLevelType w:val="hybridMultilevel"/>
    <w:tmpl w:val="7AA8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111AB5"/>
    <w:multiLevelType w:val="hybridMultilevel"/>
    <w:tmpl w:val="78A84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8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2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7"/>
  </w:num>
  <w:num w:numId="5">
    <w:abstractNumId w:val="5"/>
  </w:num>
  <w:num w:numId="6">
    <w:abstractNumId w:val="11"/>
  </w:num>
  <w:num w:numId="7">
    <w:abstractNumId w:val="19"/>
  </w:num>
  <w:num w:numId="8">
    <w:abstractNumId w:val="8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0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3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12AE"/>
    <w:rsid w:val="00093840"/>
    <w:rsid w:val="000A182F"/>
    <w:rsid w:val="000C0863"/>
    <w:rsid w:val="000D1E5A"/>
    <w:rsid w:val="000D6DB1"/>
    <w:rsid w:val="000E0B1F"/>
    <w:rsid w:val="000F15A4"/>
    <w:rsid w:val="0010201E"/>
    <w:rsid w:val="00116763"/>
    <w:rsid w:val="00121285"/>
    <w:rsid w:val="00125405"/>
    <w:rsid w:val="00176E3F"/>
    <w:rsid w:val="001777BF"/>
    <w:rsid w:val="00180A0E"/>
    <w:rsid w:val="001B1296"/>
    <w:rsid w:val="001C072E"/>
    <w:rsid w:val="001C5236"/>
    <w:rsid w:val="001D503D"/>
    <w:rsid w:val="001E593E"/>
    <w:rsid w:val="001F1677"/>
    <w:rsid w:val="001F4FC2"/>
    <w:rsid w:val="00213522"/>
    <w:rsid w:val="00243CAF"/>
    <w:rsid w:val="002469CD"/>
    <w:rsid w:val="002629CB"/>
    <w:rsid w:val="0026346B"/>
    <w:rsid w:val="0026627D"/>
    <w:rsid w:val="00271790"/>
    <w:rsid w:val="002825BA"/>
    <w:rsid w:val="002A2CFD"/>
    <w:rsid w:val="002B5DF6"/>
    <w:rsid w:val="002C6385"/>
    <w:rsid w:val="002D2E1F"/>
    <w:rsid w:val="002E384F"/>
    <w:rsid w:val="002E5553"/>
    <w:rsid w:val="002E75DF"/>
    <w:rsid w:val="0030561E"/>
    <w:rsid w:val="00307C36"/>
    <w:rsid w:val="003111A1"/>
    <w:rsid w:val="00314FDD"/>
    <w:rsid w:val="0031504D"/>
    <w:rsid w:val="00316DC5"/>
    <w:rsid w:val="00325616"/>
    <w:rsid w:val="00341E63"/>
    <w:rsid w:val="00344C21"/>
    <w:rsid w:val="003475EC"/>
    <w:rsid w:val="003545BC"/>
    <w:rsid w:val="00356EDA"/>
    <w:rsid w:val="003574B5"/>
    <w:rsid w:val="00387C95"/>
    <w:rsid w:val="003A4408"/>
    <w:rsid w:val="003C205F"/>
    <w:rsid w:val="003C60B3"/>
    <w:rsid w:val="003E4CBD"/>
    <w:rsid w:val="003F39B6"/>
    <w:rsid w:val="0040024C"/>
    <w:rsid w:val="00422127"/>
    <w:rsid w:val="00423543"/>
    <w:rsid w:val="004236FA"/>
    <w:rsid w:val="00427747"/>
    <w:rsid w:val="004319C7"/>
    <w:rsid w:val="00443C51"/>
    <w:rsid w:val="004459C5"/>
    <w:rsid w:val="00446DBB"/>
    <w:rsid w:val="00464730"/>
    <w:rsid w:val="00481168"/>
    <w:rsid w:val="00486D05"/>
    <w:rsid w:val="00492D8F"/>
    <w:rsid w:val="0049395B"/>
    <w:rsid w:val="004A363C"/>
    <w:rsid w:val="004B4527"/>
    <w:rsid w:val="004B57AF"/>
    <w:rsid w:val="004B6503"/>
    <w:rsid w:val="004B74FD"/>
    <w:rsid w:val="004D128B"/>
    <w:rsid w:val="004D2CFA"/>
    <w:rsid w:val="004D5DD5"/>
    <w:rsid w:val="004F1F63"/>
    <w:rsid w:val="0050073B"/>
    <w:rsid w:val="00514CC4"/>
    <w:rsid w:val="00526DEA"/>
    <w:rsid w:val="00531B6E"/>
    <w:rsid w:val="0053219A"/>
    <w:rsid w:val="005602EF"/>
    <w:rsid w:val="005703E5"/>
    <w:rsid w:val="005801CD"/>
    <w:rsid w:val="00582C5F"/>
    <w:rsid w:val="005912A9"/>
    <w:rsid w:val="005936B4"/>
    <w:rsid w:val="00594B42"/>
    <w:rsid w:val="005A4D88"/>
    <w:rsid w:val="005A7EDE"/>
    <w:rsid w:val="005B062E"/>
    <w:rsid w:val="005B1AE5"/>
    <w:rsid w:val="005B5440"/>
    <w:rsid w:val="005B5540"/>
    <w:rsid w:val="005C2804"/>
    <w:rsid w:val="005C2D36"/>
    <w:rsid w:val="005C7A3D"/>
    <w:rsid w:val="005D1581"/>
    <w:rsid w:val="005D17E7"/>
    <w:rsid w:val="005D23EE"/>
    <w:rsid w:val="00616856"/>
    <w:rsid w:val="0062175C"/>
    <w:rsid w:val="006323C3"/>
    <w:rsid w:val="006475B6"/>
    <w:rsid w:val="00653745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3EA7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81E55"/>
    <w:rsid w:val="007B7C85"/>
    <w:rsid w:val="007C7D4F"/>
    <w:rsid w:val="007F70FC"/>
    <w:rsid w:val="007F7BF7"/>
    <w:rsid w:val="008029EF"/>
    <w:rsid w:val="00806342"/>
    <w:rsid w:val="00810F95"/>
    <w:rsid w:val="008232A6"/>
    <w:rsid w:val="00823A94"/>
    <w:rsid w:val="0082455B"/>
    <w:rsid w:val="00841360"/>
    <w:rsid w:val="008467F8"/>
    <w:rsid w:val="008518CE"/>
    <w:rsid w:val="00855DE6"/>
    <w:rsid w:val="008651E6"/>
    <w:rsid w:val="00872495"/>
    <w:rsid w:val="008742C3"/>
    <w:rsid w:val="008C492E"/>
    <w:rsid w:val="008C49FD"/>
    <w:rsid w:val="008C6DF5"/>
    <w:rsid w:val="008D2E51"/>
    <w:rsid w:val="008D47DC"/>
    <w:rsid w:val="008E223F"/>
    <w:rsid w:val="008E78D1"/>
    <w:rsid w:val="008F6FE1"/>
    <w:rsid w:val="0090072A"/>
    <w:rsid w:val="00904054"/>
    <w:rsid w:val="00916BCB"/>
    <w:rsid w:val="00917142"/>
    <w:rsid w:val="0092257E"/>
    <w:rsid w:val="00931FC3"/>
    <w:rsid w:val="009560ED"/>
    <w:rsid w:val="00957F62"/>
    <w:rsid w:val="009908D0"/>
    <w:rsid w:val="00995582"/>
    <w:rsid w:val="009965C3"/>
    <w:rsid w:val="009978BB"/>
    <w:rsid w:val="009A0CCF"/>
    <w:rsid w:val="009A1B69"/>
    <w:rsid w:val="009B5750"/>
    <w:rsid w:val="009B719F"/>
    <w:rsid w:val="009C54AC"/>
    <w:rsid w:val="009C7480"/>
    <w:rsid w:val="009E1756"/>
    <w:rsid w:val="009E4B85"/>
    <w:rsid w:val="009F4144"/>
    <w:rsid w:val="009F481C"/>
    <w:rsid w:val="009F4A6A"/>
    <w:rsid w:val="009F6294"/>
    <w:rsid w:val="009F6699"/>
    <w:rsid w:val="00A0081B"/>
    <w:rsid w:val="00A105B0"/>
    <w:rsid w:val="00A22C55"/>
    <w:rsid w:val="00A27997"/>
    <w:rsid w:val="00A3259B"/>
    <w:rsid w:val="00A40BE3"/>
    <w:rsid w:val="00A42BE0"/>
    <w:rsid w:val="00A478D1"/>
    <w:rsid w:val="00A544BC"/>
    <w:rsid w:val="00A61B8C"/>
    <w:rsid w:val="00A73793"/>
    <w:rsid w:val="00A810CE"/>
    <w:rsid w:val="00A96A20"/>
    <w:rsid w:val="00AA45AD"/>
    <w:rsid w:val="00AC49A1"/>
    <w:rsid w:val="00AC7569"/>
    <w:rsid w:val="00AD7A77"/>
    <w:rsid w:val="00AD7FCC"/>
    <w:rsid w:val="00AE749A"/>
    <w:rsid w:val="00AF0697"/>
    <w:rsid w:val="00AF2159"/>
    <w:rsid w:val="00B02169"/>
    <w:rsid w:val="00B045AD"/>
    <w:rsid w:val="00B15AD4"/>
    <w:rsid w:val="00B177BD"/>
    <w:rsid w:val="00B20C65"/>
    <w:rsid w:val="00B33E31"/>
    <w:rsid w:val="00B34D44"/>
    <w:rsid w:val="00B409A3"/>
    <w:rsid w:val="00B51AB8"/>
    <w:rsid w:val="00B61F31"/>
    <w:rsid w:val="00B63910"/>
    <w:rsid w:val="00B64533"/>
    <w:rsid w:val="00B77DE4"/>
    <w:rsid w:val="00B908E5"/>
    <w:rsid w:val="00B93284"/>
    <w:rsid w:val="00BA6124"/>
    <w:rsid w:val="00BB476C"/>
    <w:rsid w:val="00BC67D7"/>
    <w:rsid w:val="00BD53C0"/>
    <w:rsid w:val="00BD7194"/>
    <w:rsid w:val="00BE1464"/>
    <w:rsid w:val="00BE3625"/>
    <w:rsid w:val="00BE51E6"/>
    <w:rsid w:val="00BF0AB6"/>
    <w:rsid w:val="00BF3B65"/>
    <w:rsid w:val="00BF5874"/>
    <w:rsid w:val="00BF6099"/>
    <w:rsid w:val="00BF693B"/>
    <w:rsid w:val="00BF6ED1"/>
    <w:rsid w:val="00C00B30"/>
    <w:rsid w:val="00C04DDA"/>
    <w:rsid w:val="00C056D7"/>
    <w:rsid w:val="00C06A33"/>
    <w:rsid w:val="00C12439"/>
    <w:rsid w:val="00C2072B"/>
    <w:rsid w:val="00C266C4"/>
    <w:rsid w:val="00C32D35"/>
    <w:rsid w:val="00C402F2"/>
    <w:rsid w:val="00C413CE"/>
    <w:rsid w:val="00C5675D"/>
    <w:rsid w:val="00C61B20"/>
    <w:rsid w:val="00C833AB"/>
    <w:rsid w:val="00C8694C"/>
    <w:rsid w:val="00CA142A"/>
    <w:rsid w:val="00CA3E3E"/>
    <w:rsid w:val="00CA78BD"/>
    <w:rsid w:val="00CB6314"/>
    <w:rsid w:val="00CB7DB8"/>
    <w:rsid w:val="00CF190E"/>
    <w:rsid w:val="00D121E3"/>
    <w:rsid w:val="00D24E49"/>
    <w:rsid w:val="00D354AE"/>
    <w:rsid w:val="00D65A2B"/>
    <w:rsid w:val="00D7301F"/>
    <w:rsid w:val="00D73AD8"/>
    <w:rsid w:val="00DA6859"/>
    <w:rsid w:val="00DB7C9D"/>
    <w:rsid w:val="00DD6A61"/>
    <w:rsid w:val="00DE711B"/>
    <w:rsid w:val="00DF4AB0"/>
    <w:rsid w:val="00DF72B6"/>
    <w:rsid w:val="00E15FD1"/>
    <w:rsid w:val="00E34113"/>
    <w:rsid w:val="00E52435"/>
    <w:rsid w:val="00E5283B"/>
    <w:rsid w:val="00E66F66"/>
    <w:rsid w:val="00E767CE"/>
    <w:rsid w:val="00E769A4"/>
    <w:rsid w:val="00E87EA7"/>
    <w:rsid w:val="00EC0370"/>
    <w:rsid w:val="00EC0620"/>
    <w:rsid w:val="00ED1AE9"/>
    <w:rsid w:val="00ED74B7"/>
    <w:rsid w:val="00ED75B5"/>
    <w:rsid w:val="00EE01F1"/>
    <w:rsid w:val="00EE0B0C"/>
    <w:rsid w:val="00EF23C0"/>
    <w:rsid w:val="00EF36BC"/>
    <w:rsid w:val="00F02F46"/>
    <w:rsid w:val="00F42D1B"/>
    <w:rsid w:val="00F56A6F"/>
    <w:rsid w:val="00F56C34"/>
    <w:rsid w:val="00F7294C"/>
    <w:rsid w:val="00F846FE"/>
    <w:rsid w:val="00F938F0"/>
    <w:rsid w:val="00FA57C5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1AB8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51AB8"/>
    <w:rPr>
      <w:color w:val="0563C1" w:themeColor="hyperlink"/>
      <w:u w:val="single"/>
    </w:rPr>
  </w:style>
  <w:style w:type="paragraph" w:customStyle="1" w:styleId="210">
    <w:name w:val="21"/>
    <w:basedOn w:val="a"/>
    <w:rsid w:val="00387C95"/>
    <w:pPr>
      <w:spacing w:before="100" w:beforeAutospacing="1" w:after="100" w:afterAutospacing="1"/>
      <w:jc w:val="left"/>
    </w:pPr>
  </w:style>
  <w:style w:type="character" w:customStyle="1" w:styleId="27">
    <w:name w:val="2"/>
    <w:basedOn w:val="a0"/>
    <w:rsid w:val="00387C95"/>
  </w:style>
  <w:style w:type="paragraph" w:customStyle="1" w:styleId="Default">
    <w:name w:val="Default"/>
    <w:uiPriority w:val="99"/>
    <w:rsid w:val="00D65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E51E6"/>
    <w:rPr>
      <w:i/>
      <w:iCs/>
    </w:rPr>
  </w:style>
  <w:style w:type="character" w:customStyle="1" w:styleId="62">
    <w:name w:val="Заголовок №6 (2)_"/>
    <w:link w:val="620"/>
    <w:rsid w:val="0092257E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92257E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92257E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252</cp:revision>
  <cp:lastPrinted>2024-12-12T13:26:00Z</cp:lastPrinted>
  <dcterms:created xsi:type="dcterms:W3CDTF">2023-11-20T13:40:00Z</dcterms:created>
  <dcterms:modified xsi:type="dcterms:W3CDTF">2024-12-12T13:27:00Z</dcterms:modified>
</cp:coreProperties>
</file>