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4A8" w:rsidRDefault="001510F6">
      <w:pPr>
        <w:spacing w:after="0" w:line="170" w:lineRule="atLeas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Приложение</w:t>
      </w:r>
    </w:p>
    <w:p w:rsidR="008674A8" w:rsidRDefault="008674A8">
      <w:pPr>
        <w:spacing w:after="0" w:line="170" w:lineRule="atLeast"/>
        <w:jc w:val="right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8674A8" w:rsidRDefault="001510F6">
      <w:pPr>
        <w:spacing w:after="0" w:line="170" w:lineRule="atLeas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 w:bidi="hi-IN"/>
        </w:rPr>
        <w:t xml:space="preserve">График проведения плановых работ по демонтажу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zh-CN" w:bidi="hi-IN"/>
        </w:rPr>
        <w:t>незаконно размещенного оборудования</w:t>
      </w:r>
      <w:r>
        <w:rPr>
          <w:rFonts w:ascii="Times New Roman" w:eastAsia="Times New Roman" w:hAnsi="Times New Roman" w:cs="Times New Roman"/>
          <w:sz w:val="26"/>
          <w:szCs w:val="26"/>
          <w:lang w:eastAsia="zh-CN" w:bidi="hi-IN"/>
        </w:rPr>
        <w:t>, в том числе ВОЛС, размещенных на объектах электросетевого хозяйства Общества</w:t>
      </w:r>
    </w:p>
    <w:p w:rsidR="008674A8" w:rsidRDefault="001510F6">
      <w:pPr>
        <w:spacing w:after="0" w:line="1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zh-CN" w:bidi="hi-IN"/>
        </w:rPr>
        <w:t>демонтаж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в сентябре 2026 года)</w:t>
      </w:r>
    </w:p>
    <w:p w:rsidR="008674A8" w:rsidRDefault="008674A8">
      <w:pPr>
        <w:spacing w:after="0" w:line="170" w:lineRule="atLeast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2551"/>
        <w:gridCol w:w="2976"/>
        <w:gridCol w:w="1134"/>
        <w:gridCol w:w="1843"/>
        <w:gridCol w:w="1701"/>
      </w:tblGrid>
      <w:tr w:rsidR="008674A8">
        <w:trPr>
          <w:trHeight w:val="285"/>
        </w:trPr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Населённый пункт</w:t>
            </w: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Наименование ВЛ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количество </w:t>
            </w:r>
          </w:p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опор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Производственное отделение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Период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 w:bidi="hi-IN"/>
              </w:rPr>
              <w:t>работ по демонтажу</w:t>
            </w:r>
          </w:p>
        </w:tc>
      </w:tr>
      <w:tr w:rsidR="008674A8">
        <w:trPr>
          <w:trHeight w:val="285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Кондопожский район, </w:t>
            </w:r>
          </w:p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д. Белая Гора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ТП-184 Л-1 Белая Гора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845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Кондопожский район, </w:t>
            </w:r>
          </w:p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д. Декнаволок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Л-0,4 кВ от ТП-3456 Л-1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835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Кондопожский район, </w:t>
            </w:r>
          </w:p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п. Березовка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 0,4 кВ от ТП-3402 Л-1 Березовка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285"/>
        </w:trPr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Кондопожский район, </w:t>
            </w:r>
          </w:p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д. Горка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ТП-177 Л-1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285"/>
        </w:trPr>
        <w:tc>
          <w:tcPr>
            <w:tcW w:w="2551" w:type="dxa"/>
            <w:vMerge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8674A8">
            <w:pPr>
              <w:jc w:val="center"/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ТП-177 Л-2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285"/>
        </w:trPr>
        <w:tc>
          <w:tcPr>
            <w:tcW w:w="2551" w:type="dxa"/>
            <w:vMerge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8674A8">
            <w:pPr>
              <w:jc w:val="center"/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ТП-3477 Л-2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285"/>
        </w:trPr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Кондопожский район, </w:t>
            </w:r>
          </w:p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д. Подгорная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ТП-173 Л-1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285"/>
        </w:trPr>
        <w:tc>
          <w:tcPr>
            <w:tcW w:w="2551" w:type="dxa"/>
            <w:vMerge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8674A8">
            <w:pPr>
              <w:jc w:val="center"/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ТП-173 Л-2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285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Кондопожский район, </w:t>
            </w:r>
          </w:p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д. Еркоева Новинка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ТП-178 Л-1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285"/>
        </w:trPr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Кондопожский район, </w:t>
            </w:r>
          </w:p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д. Новинка-2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ТП-176 Л-1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285"/>
        </w:trPr>
        <w:tc>
          <w:tcPr>
            <w:tcW w:w="2551" w:type="dxa"/>
            <w:vMerge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8674A8">
            <w:pPr>
              <w:jc w:val="center"/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ТП-176 Л-2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285"/>
        </w:trPr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Кондопожский район,</w:t>
            </w:r>
          </w:p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д. Кулмукса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ТП-181 Л-1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285"/>
        </w:trPr>
        <w:tc>
          <w:tcPr>
            <w:tcW w:w="2551" w:type="dxa"/>
            <w:vMerge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8674A8">
            <w:pPr>
              <w:jc w:val="center"/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ТП-181 Л-2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285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Кондопожский район, </w:t>
            </w:r>
          </w:p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д. Малое Гангозеро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ТП-179 Л-1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285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Кондопожский район, </w:t>
            </w:r>
          </w:p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д. Гангозеро-2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ТП-180 Л-1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285"/>
        </w:trPr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Кондопожский район,</w:t>
            </w:r>
          </w:p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д. Улитина Новинка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ТП-174 Л-1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285"/>
        </w:trPr>
        <w:tc>
          <w:tcPr>
            <w:tcW w:w="2551" w:type="dxa"/>
            <w:vMerge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8674A8">
            <w:pPr>
              <w:jc w:val="center"/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ТП-175 Л-1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285"/>
        </w:trPr>
        <w:tc>
          <w:tcPr>
            <w:tcW w:w="2551" w:type="dxa"/>
            <w:vMerge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8674A8">
            <w:pPr>
              <w:jc w:val="center"/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ТП-175 Л-2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285"/>
        </w:trPr>
        <w:tc>
          <w:tcPr>
            <w:tcW w:w="2551" w:type="dxa"/>
            <w:vMerge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8674A8">
            <w:pPr>
              <w:jc w:val="center"/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ТП-292 Л-1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285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Кондопожский район,</w:t>
            </w:r>
          </w:p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д. Часовенская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ТП-3494 Л-1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285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Кондопожский район,</w:t>
            </w:r>
          </w:p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СНТ "Автомобилист"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ТП-3504 Л-1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285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ндопожский район, </w:t>
            </w:r>
          </w:p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СОТ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Руны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ТП-3474 Л-2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538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Кондопожский район, </w:t>
            </w:r>
          </w:p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СОТ Петровское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 3454 Л-1 Петровское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285"/>
        </w:trPr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Кондопожский район, </w:t>
            </w:r>
          </w:p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п. Райгуба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ТП-145 Л-1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285"/>
        </w:trPr>
        <w:tc>
          <w:tcPr>
            <w:tcW w:w="2551" w:type="dxa"/>
            <w:vMerge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8674A8">
            <w:pPr>
              <w:jc w:val="center"/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ТП-145 Л-3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285"/>
        </w:trPr>
        <w:tc>
          <w:tcPr>
            <w:tcW w:w="2551" w:type="dxa"/>
            <w:vMerge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8674A8">
            <w:pPr>
              <w:jc w:val="center"/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ТП-145 Л-4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482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Кондопожский район, </w:t>
            </w:r>
          </w:p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п. Юркостров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ТП-189 Л-1 Юркостров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285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Кондопожский район,</w:t>
            </w:r>
          </w:p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п. Пялозеро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ТП-321П Л-2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285"/>
        </w:trPr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пгт. Калевала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 0,4 кВ от ТП-601 Л-1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СЭС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285"/>
        </w:trPr>
        <w:tc>
          <w:tcPr>
            <w:tcW w:w="2551" w:type="dxa"/>
            <w:vMerge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8674A8">
            <w:pPr>
              <w:jc w:val="center"/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 0,4 кВ от ТП-601 Л-2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СЭС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285"/>
        </w:trPr>
        <w:tc>
          <w:tcPr>
            <w:tcW w:w="2551" w:type="dxa"/>
            <w:vMerge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8674A8">
            <w:pPr>
              <w:jc w:val="center"/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 0,4 кВ от ТП-601 Л-3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СЭС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285"/>
        </w:trPr>
        <w:tc>
          <w:tcPr>
            <w:tcW w:w="2551" w:type="dxa"/>
            <w:vMerge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8674A8">
            <w:pPr>
              <w:jc w:val="center"/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 0,4 кВ от ТП-602 Л-1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СЭС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285"/>
        </w:trPr>
        <w:tc>
          <w:tcPr>
            <w:tcW w:w="2551" w:type="dxa"/>
            <w:vMerge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8674A8">
            <w:pPr>
              <w:jc w:val="center"/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 0,4 кВ от ТП-602 Л-2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СЭС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285"/>
        </w:trPr>
        <w:tc>
          <w:tcPr>
            <w:tcW w:w="2551" w:type="dxa"/>
            <w:vMerge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8674A8">
            <w:pPr>
              <w:jc w:val="center"/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 0,4 кВ от ТП-603 Л-1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СЭС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285"/>
        </w:trPr>
        <w:tc>
          <w:tcPr>
            <w:tcW w:w="2551" w:type="dxa"/>
            <w:vMerge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8674A8">
            <w:pPr>
              <w:jc w:val="center"/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 0,4 кВ от ТП-603 Л-2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СЭС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285"/>
        </w:trPr>
        <w:tc>
          <w:tcPr>
            <w:tcW w:w="2551" w:type="dxa"/>
            <w:vMerge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8674A8">
            <w:pPr>
              <w:jc w:val="center"/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 0,4 кВ от ТП-603 Л-3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СЭС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285"/>
        </w:trPr>
        <w:tc>
          <w:tcPr>
            <w:tcW w:w="2551" w:type="dxa"/>
            <w:vMerge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8674A8">
            <w:pPr>
              <w:jc w:val="center"/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 0,4 кВ от ТП-605 Л-1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СЭС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570"/>
        </w:trPr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Pr="00C369BD" w:rsidRDefault="001510F6">
            <w:pPr>
              <w:spacing w:line="283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C369BD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 xml:space="preserve">Беломорский район, </w:t>
            </w:r>
          </w:p>
          <w:p w:rsidR="008674A8" w:rsidRPr="00C369BD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369BD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с. Сумский Посад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 0,4 кВ от ТП-411 Л-1 Сумский Посад Набережная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СЭС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570"/>
        </w:trPr>
        <w:tc>
          <w:tcPr>
            <w:tcW w:w="2551" w:type="dxa"/>
            <w:vMerge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Pr="00C369BD" w:rsidRDefault="008674A8">
            <w:pPr>
              <w:jc w:val="center"/>
              <w:rPr>
                <w:highlight w:val="yellow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ВЛ 0,4 кВ от ТП-411 Л-2 Сумский Посад </w:t>
            </w:r>
          </w:p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Набережная, Черноручейская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СЭС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570"/>
        </w:trPr>
        <w:tc>
          <w:tcPr>
            <w:tcW w:w="2551" w:type="dxa"/>
            <w:vMerge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Pr="00C369BD" w:rsidRDefault="008674A8">
            <w:pPr>
              <w:jc w:val="center"/>
              <w:rPr>
                <w:highlight w:val="yellow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 0,4 кВ от ТП-411 Л-3 Сумский Посад Светлая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СЭС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570"/>
        </w:trPr>
        <w:tc>
          <w:tcPr>
            <w:tcW w:w="2551" w:type="dxa"/>
            <w:vMerge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Pr="00C369BD" w:rsidRDefault="008674A8">
            <w:pPr>
              <w:jc w:val="center"/>
              <w:rPr>
                <w:highlight w:val="yellow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 0,4 кВ от ТП-411 Л-4 Сумский Посад Спорткомплекс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СЭС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570"/>
        </w:trPr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Pr="00C369BD" w:rsidRDefault="001510F6">
            <w:pPr>
              <w:spacing w:line="283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C369BD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 xml:space="preserve">Беломорский район, </w:t>
            </w:r>
          </w:p>
          <w:p w:rsidR="008674A8" w:rsidRPr="00C369BD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369BD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п. Хвойный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 0,4 кВ от ТП-414 Л-2 Хвойный Заречная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СЭС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570"/>
        </w:trPr>
        <w:tc>
          <w:tcPr>
            <w:tcW w:w="2551" w:type="dxa"/>
            <w:vMerge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Pr="00C369BD" w:rsidRDefault="008674A8">
            <w:pPr>
              <w:jc w:val="center"/>
              <w:rPr>
                <w:highlight w:val="yellow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 0,4 кВ от ТП-415 Л-1 Хвойный Набережная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СЭС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570"/>
        </w:trPr>
        <w:tc>
          <w:tcPr>
            <w:tcW w:w="2551" w:type="dxa"/>
            <w:vMerge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Pr="00C369BD" w:rsidRDefault="008674A8">
            <w:pPr>
              <w:jc w:val="center"/>
              <w:rPr>
                <w:highlight w:val="yellow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 0,4 кВ от ТП-415 Л-2 Хвойный Школьная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СЭС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  <w:tr w:rsidR="008674A8">
        <w:trPr>
          <w:trHeight w:val="804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Pr="00C369BD" w:rsidRDefault="001510F6">
            <w:pPr>
              <w:spacing w:line="283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C369BD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 xml:space="preserve">Беломорский район, </w:t>
            </w:r>
          </w:p>
          <w:p w:rsidR="008674A8" w:rsidRPr="00C369BD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369BD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д. Н-Машезеро</w:t>
            </w:r>
            <w:bookmarkStart w:id="0" w:name="_GoBack"/>
            <w:bookmarkEnd w:id="0"/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 10 кВ Л-09-06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815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СЭС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4A8" w:rsidRDefault="001510F6">
            <w:pPr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01.09.2026-30.09.2026</w:t>
            </w:r>
          </w:p>
        </w:tc>
      </w:tr>
    </w:tbl>
    <w:p w:rsidR="008674A8" w:rsidRDefault="008674A8">
      <w:pPr>
        <w:rPr>
          <w:rFonts w:ascii="Times New Roman" w:hAnsi="Times New Roman" w:cs="Times New Roman"/>
          <w:sz w:val="26"/>
          <w:szCs w:val="26"/>
        </w:rPr>
      </w:pPr>
    </w:p>
    <w:sectPr w:rsidR="008674A8">
      <w:pgSz w:w="11906" w:h="16838"/>
      <w:pgMar w:top="568" w:right="709" w:bottom="82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0F6" w:rsidRDefault="001510F6">
      <w:pPr>
        <w:spacing w:after="0" w:line="240" w:lineRule="auto"/>
      </w:pPr>
      <w:r>
        <w:separator/>
      </w:r>
    </w:p>
  </w:endnote>
  <w:endnote w:type="continuationSeparator" w:id="0">
    <w:p w:rsidR="001510F6" w:rsidRDefault="00151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0F6" w:rsidRDefault="001510F6">
      <w:pPr>
        <w:spacing w:after="0" w:line="240" w:lineRule="auto"/>
      </w:pPr>
      <w:r>
        <w:separator/>
      </w:r>
    </w:p>
  </w:footnote>
  <w:footnote w:type="continuationSeparator" w:id="0">
    <w:p w:rsidR="001510F6" w:rsidRDefault="001510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4A8"/>
    <w:rsid w:val="001510F6"/>
    <w:rsid w:val="008674A8"/>
    <w:rsid w:val="00C3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9E8682-F7C7-4DA4-AB0D-B676A1374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БертуеваЮА</dc:creator>
  <cp:lastModifiedBy>БертуеваЮА</cp:lastModifiedBy>
  <cp:revision>2</cp:revision>
  <dcterms:created xsi:type="dcterms:W3CDTF">2026-08-11T09:13:00Z</dcterms:created>
  <dcterms:modified xsi:type="dcterms:W3CDTF">2026-08-11T09:13:00Z</dcterms:modified>
</cp:coreProperties>
</file>